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95D9" w14:textId="77777777" w:rsidR="00F57C17" w:rsidRPr="00E957D5" w:rsidRDefault="00F57C17" w:rsidP="00151129">
      <w:pPr>
        <w:rPr>
          <w:rFonts w:ascii="Arial" w:hAnsi="Arial" w:cs="Arial"/>
          <w:sz w:val="24"/>
          <w:szCs w:val="24"/>
          <w:lang w:val="en-US"/>
        </w:rPr>
      </w:pPr>
    </w:p>
    <w:p w14:paraId="2FC4636D" w14:textId="77777777" w:rsidR="00F57C17" w:rsidRPr="00E957D5" w:rsidRDefault="00F57C17" w:rsidP="00151129">
      <w:pPr>
        <w:rPr>
          <w:rFonts w:ascii="Arial" w:hAnsi="Arial" w:cs="Arial"/>
          <w:sz w:val="24"/>
          <w:szCs w:val="24"/>
          <w:lang w:val="en-US"/>
        </w:rPr>
      </w:pPr>
    </w:p>
    <w:p w14:paraId="1C270BEA" w14:textId="77777777" w:rsidR="00F57C17" w:rsidRPr="00E957D5" w:rsidRDefault="00F57C17" w:rsidP="00151129">
      <w:pPr>
        <w:rPr>
          <w:rFonts w:ascii="Arial" w:hAnsi="Arial" w:cs="Arial"/>
          <w:sz w:val="24"/>
          <w:szCs w:val="24"/>
          <w:lang w:val="en-US"/>
        </w:rPr>
      </w:pPr>
    </w:p>
    <w:p w14:paraId="2100D625" w14:textId="77777777" w:rsidR="00F57C17" w:rsidRPr="00E957D5" w:rsidRDefault="00F57C17" w:rsidP="00151129">
      <w:pPr>
        <w:rPr>
          <w:rFonts w:ascii="Arial" w:hAnsi="Arial" w:cs="Arial"/>
          <w:sz w:val="24"/>
          <w:szCs w:val="24"/>
          <w:lang w:val="en-US"/>
        </w:rPr>
      </w:pPr>
    </w:p>
    <w:p w14:paraId="3823FD84" w14:textId="77777777" w:rsidR="00F57C17" w:rsidRDefault="00F57C17" w:rsidP="00151129">
      <w:pPr>
        <w:pStyle w:val="Title"/>
      </w:pPr>
      <w:r w:rsidRPr="00151129">
        <w:t>County of Simcoe</w:t>
      </w:r>
    </w:p>
    <w:p w14:paraId="57C19402" w14:textId="77777777" w:rsidR="00003053" w:rsidRDefault="00003053" w:rsidP="00003053"/>
    <w:p w14:paraId="3857EF83" w14:textId="77777777" w:rsidR="001E3428" w:rsidRPr="00003053" w:rsidRDefault="001E3428" w:rsidP="00003053"/>
    <w:p w14:paraId="0B703DF7" w14:textId="4EE3B7FB" w:rsidR="004B67E7" w:rsidRDefault="004B67E7" w:rsidP="00151129">
      <w:pPr>
        <w:pStyle w:val="Title"/>
      </w:pPr>
      <w:r>
        <w:t>License</w:t>
      </w:r>
      <w:r w:rsidR="00D82A55">
        <w:t>e</w:t>
      </w:r>
      <w:r>
        <w:t xml:space="preserve"> Handbook</w:t>
      </w:r>
    </w:p>
    <w:p w14:paraId="6E9BEBBC" w14:textId="77777777" w:rsidR="00F57C17" w:rsidRPr="00151129" w:rsidRDefault="00F57C17" w:rsidP="00151129">
      <w:pPr>
        <w:pStyle w:val="Title"/>
      </w:pPr>
    </w:p>
    <w:p w14:paraId="6EAF7937" w14:textId="77777777" w:rsidR="00F57C17" w:rsidRPr="00E957D5" w:rsidRDefault="00F57C17" w:rsidP="00151129">
      <w:pPr>
        <w:rPr>
          <w:rFonts w:ascii="Arial" w:hAnsi="Arial" w:cs="Arial"/>
          <w:sz w:val="24"/>
          <w:szCs w:val="24"/>
          <w:lang w:val="en-US"/>
        </w:rPr>
      </w:pPr>
    </w:p>
    <w:p w14:paraId="5CCA1ECD" w14:textId="77777777" w:rsidR="00F57C17" w:rsidRPr="00E957D5" w:rsidRDefault="00F57C17" w:rsidP="00151129">
      <w:pPr>
        <w:rPr>
          <w:rFonts w:ascii="Arial" w:hAnsi="Arial" w:cs="Arial"/>
          <w:sz w:val="24"/>
          <w:szCs w:val="24"/>
          <w:lang w:val="en-US"/>
        </w:rPr>
      </w:pPr>
    </w:p>
    <w:p w14:paraId="510C86FF" w14:textId="77777777" w:rsidR="00E957D5" w:rsidRDefault="00E957D5" w:rsidP="00A06274">
      <w:pPr>
        <w:jc w:val="both"/>
        <w:rPr>
          <w:rFonts w:ascii="Arial" w:hAnsi="Arial" w:cs="Arial"/>
          <w:b/>
          <w:sz w:val="24"/>
          <w:szCs w:val="24"/>
          <w:u w:val="single"/>
          <w:lang w:val="en-US"/>
        </w:rPr>
      </w:pPr>
      <w:r>
        <w:rPr>
          <w:rFonts w:ascii="Arial" w:hAnsi="Arial" w:cs="Arial"/>
          <w:b/>
          <w:sz w:val="24"/>
          <w:szCs w:val="24"/>
          <w:u w:val="single"/>
          <w:lang w:val="en-US"/>
        </w:rPr>
        <w:br w:type="page"/>
      </w:r>
    </w:p>
    <w:bookmarkStart w:id="0" w:name="_Toc406500016" w:displacedByCustomXml="next"/>
    <w:sdt>
      <w:sdtPr>
        <w:rPr>
          <w:rFonts w:asciiTheme="minorHAnsi" w:eastAsiaTheme="minorEastAsia" w:hAnsiTheme="minorHAnsi" w:cstheme="minorBidi"/>
          <w:b w:val="0"/>
          <w:bCs w:val="0"/>
          <w:color w:val="auto"/>
          <w:sz w:val="22"/>
          <w:szCs w:val="22"/>
          <w:lang w:val="en-CA" w:eastAsia="en-CA"/>
        </w:rPr>
        <w:id w:val="-1881553987"/>
        <w:docPartObj>
          <w:docPartGallery w:val="Table of Contents"/>
          <w:docPartUnique/>
        </w:docPartObj>
      </w:sdtPr>
      <w:sdtEndPr>
        <w:rPr>
          <w:rFonts w:ascii="Arial" w:hAnsi="Arial" w:cs="Arial"/>
          <w:noProof/>
          <w:sz w:val="24"/>
          <w:szCs w:val="24"/>
          <w:lang w:val="en-US" w:eastAsia="ja-JP"/>
        </w:rPr>
      </w:sdtEndPr>
      <w:sdtContent>
        <w:p w14:paraId="4C19361A" w14:textId="35783A2C" w:rsidR="00320B5E" w:rsidRPr="00D239A6" w:rsidRDefault="001D3FE2" w:rsidP="00552FC7">
          <w:pPr>
            <w:pStyle w:val="TOCHeading"/>
            <w:rPr>
              <w:rFonts w:ascii="Arial" w:hAnsi="Arial" w:cs="Arial"/>
              <w:color w:val="002060"/>
            </w:rPr>
          </w:pPr>
          <w:r w:rsidRPr="00D239A6">
            <w:rPr>
              <w:rFonts w:ascii="Arial" w:hAnsi="Arial" w:cs="Arial"/>
              <w:color w:val="002060"/>
            </w:rPr>
            <w:t>Table of C</w:t>
          </w:r>
          <w:r w:rsidR="00320B5E" w:rsidRPr="00D239A6">
            <w:rPr>
              <w:rFonts w:ascii="Arial" w:hAnsi="Arial" w:cs="Arial"/>
              <w:color w:val="002060"/>
            </w:rPr>
            <w:t>ontents</w:t>
          </w:r>
        </w:p>
        <w:p w14:paraId="1373A1F7" w14:textId="5E1E605E" w:rsidR="00642FE5" w:rsidRPr="00642FE5" w:rsidRDefault="00320B5E">
          <w:pPr>
            <w:pStyle w:val="TOC1"/>
            <w:tabs>
              <w:tab w:val="right" w:leader="dot" w:pos="10790"/>
            </w:tabs>
            <w:rPr>
              <w:rFonts w:ascii="Arial" w:hAnsi="Arial" w:cs="Arial"/>
              <w:noProof/>
              <w:sz w:val="24"/>
              <w:szCs w:val="24"/>
              <w:lang w:val="en-CA" w:eastAsia="en-CA"/>
            </w:rPr>
          </w:pPr>
          <w:r w:rsidRPr="00642FE5">
            <w:rPr>
              <w:rFonts w:ascii="Arial" w:hAnsi="Arial" w:cs="Arial"/>
              <w:sz w:val="24"/>
              <w:szCs w:val="24"/>
            </w:rPr>
            <w:fldChar w:fldCharType="begin"/>
          </w:r>
          <w:r w:rsidRPr="00642FE5">
            <w:rPr>
              <w:rFonts w:ascii="Arial" w:hAnsi="Arial" w:cs="Arial"/>
              <w:sz w:val="24"/>
              <w:szCs w:val="24"/>
            </w:rPr>
            <w:instrText xml:space="preserve"> TOC \o "1-3" \h \z \u </w:instrText>
          </w:r>
          <w:r w:rsidRPr="00642FE5">
            <w:rPr>
              <w:rFonts w:ascii="Arial" w:hAnsi="Arial" w:cs="Arial"/>
              <w:sz w:val="24"/>
              <w:szCs w:val="24"/>
            </w:rPr>
            <w:fldChar w:fldCharType="separate"/>
          </w:r>
          <w:hyperlink w:anchor="_Toc27512808" w:history="1">
            <w:r w:rsidR="00642FE5" w:rsidRPr="00642FE5">
              <w:rPr>
                <w:rStyle w:val="Hyperlink"/>
                <w:rFonts w:ascii="Arial" w:hAnsi="Arial" w:cs="Arial"/>
                <w:noProof/>
                <w:sz w:val="24"/>
                <w:szCs w:val="24"/>
              </w:rPr>
              <w:t>CONSOLIDATED MUNICIPAL SERVICE MANAGER</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_Toc27512808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4</w:t>
            </w:r>
            <w:r w:rsidR="00642FE5" w:rsidRPr="00642FE5">
              <w:rPr>
                <w:rFonts w:ascii="Arial" w:hAnsi="Arial" w:cs="Arial"/>
                <w:noProof/>
                <w:webHidden/>
                <w:sz w:val="24"/>
                <w:szCs w:val="24"/>
              </w:rPr>
              <w:fldChar w:fldCharType="end"/>
            </w:r>
          </w:hyperlink>
        </w:p>
        <w:p w14:paraId="56193CBF" w14:textId="47AD1D54" w:rsidR="00642FE5" w:rsidRPr="00642FE5" w:rsidRDefault="00B133F7">
          <w:pPr>
            <w:pStyle w:val="TOC2"/>
            <w:tabs>
              <w:tab w:val="right" w:leader="dot" w:pos="10790"/>
            </w:tabs>
            <w:rPr>
              <w:rFonts w:ascii="Arial" w:hAnsi="Arial" w:cs="Arial"/>
              <w:noProof/>
              <w:sz w:val="24"/>
              <w:szCs w:val="24"/>
              <w:lang w:val="en-CA" w:eastAsia="en-CA"/>
            </w:rPr>
          </w:pPr>
          <w:hyperlink w:anchor="_Toc27512809" w:history="1">
            <w:r w:rsidR="00642FE5" w:rsidRPr="00642FE5">
              <w:rPr>
                <w:rStyle w:val="Hyperlink"/>
                <w:rFonts w:ascii="Arial" w:hAnsi="Arial" w:cs="Arial"/>
                <w:noProof/>
                <w:sz w:val="24"/>
                <w:szCs w:val="24"/>
              </w:rPr>
              <w:t>Role of the Consolidated Municipal Service Manager (CMSM)</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_Toc27512809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4</w:t>
            </w:r>
            <w:r w:rsidR="00642FE5" w:rsidRPr="00642FE5">
              <w:rPr>
                <w:rFonts w:ascii="Arial" w:hAnsi="Arial" w:cs="Arial"/>
                <w:noProof/>
                <w:webHidden/>
                <w:sz w:val="24"/>
                <w:szCs w:val="24"/>
              </w:rPr>
              <w:fldChar w:fldCharType="end"/>
            </w:r>
          </w:hyperlink>
        </w:p>
        <w:p w14:paraId="213C582F" w14:textId="4DB7B36B" w:rsidR="00642FE5" w:rsidRPr="00642FE5" w:rsidRDefault="00B133F7">
          <w:pPr>
            <w:pStyle w:val="TOC2"/>
            <w:tabs>
              <w:tab w:val="right" w:leader="dot" w:pos="10790"/>
            </w:tabs>
            <w:rPr>
              <w:rFonts w:ascii="Arial" w:hAnsi="Arial" w:cs="Arial"/>
              <w:noProof/>
              <w:sz w:val="24"/>
              <w:szCs w:val="24"/>
              <w:lang w:val="en-CA" w:eastAsia="en-CA"/>
            </w:rPr>
          </w:pPr>
          <w:hyperlink w:anchor="_Toc27512810" w:history="1">
            <w:r w:rsidR="00642FE5" w:rsidRPr="00642FE5">
              <w:rPr>
                <w:rStyle w:val="Hyperlink"/>
                <w:rFonts w:ascii="Arial" w:hAnsi="Arial" w:cs="Arial"/>
                <w:noProof/>
                <w:sz w:val="24"/>
                <w:szCs w:val="24"/>
              </w:rPr>
              <w:t>Purpose of the Licensee Handbook</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_Toc27512810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4</w:t>
            </w:r>
            <w:r w:rsidR="00642FE5" w:rsidRPr="00642FE5">
              <w:rPr>
                <w:rFonts w:ascii="Arial" w:hAnsi="Arial" w:cs="Arial"/>
                <w:noProof/>
                <w:webHidden/>
                <w:sz w:val="24"/>
                <w:szCs w:val="24"/>
              </w:rPr>
              <w:fldChar w:fldCharType="end"/>
            </w:r>
          </w:hyperlink>
        </w:p>
        <w:p w14:paraId="230FD306" w14:textId="2573BB91" w:rsidR="00642FE5" w:rsidRPr="00642FE5" w:rsidRDefault="00B133F7">
          <w:pPr>
            <w:pStyle w:val="TOC2"/>
            <w:tabs>
              <w:tab w:val="right" w:leader="dot" w:pos="10790"/>
            </w:tabs>
            <w:rPr>
              <w:rFonts w:ascii="Arial" w:hAnsi="Arial" w:cs="Arial"/>
              <w:noProof/>
              <w:sz w:val="24"/>
              <w:szCs w:val="24"/>
              <w:lang w:val="en-CA" w:eastAsia="en-CA"/>
            </w:rPr>
          </w:pPr>
          <w:hyperlink w:anchor="_Toc27512811" w:history="1">
            <w:r w:rsidR="00642FE5" w:rsidRPr="00642FE5">
              <w:rPr>
                <w:rStyle w:val="Hyperlink"/>
                <w:rFonts w:ascii="Arial" w:hAnsi="Arial" w:cs="Arial"/>
                <w:noProof/>
                <w:sz w:val="24"/>
                <w:szCs w:val="24"/>
              </w:rPr>
              <w:t>Children Services Team</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_Toc27512811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4</w:t>
            </w:r>
            <w:r w:rsidR="00642FE5" w:rsidRPr="00642FE5">
              <w:rPr>
                <w:rFonts w:ascii="Arial" w:hAnsi="Arial" w:cs="Arial"/>
                <w:noProof/>
                <w:webHidden/>
                <w:sz w:val="24"/>
                <w:szCs w:val="24"/>
              </w:rPr>
              <w:fldChar w:fldCharType="end"/>
            </w:r>
          </w:hyperlink>
        </w:p>
        <w:p w14:paraId="311F5FC0" w14:textId="17864B56" w:rsidR="00642FE5" w:rsidRPr="00642FE5" w:rsidRDefault="00B133F7">
          <w:pPr>
            <w:pStyle w:val="TOC2"/>
            <w:tabs>
              <w:tab w:val="right" w:leader="dot" w:pos="10790"/>
            </w:tabs>
            <w:rPr>
              <w:rFonts w:ascii="Arial" w:hAnsi="Arial" w:cs="Arial"/>
              <w:noProof/>
              <w:sz w:val="24"/>
              <w:szCs w:val="24"/>
              <w:lang w:val="en-CA" w:eastAsia="en-CA"/>
            </w:rPr>
          </w:pPr>
          <w:hyperlink w:anchor="_Toc27512812" w:history="1">
            <w:r w:rsidR="00642FE5" w:rsidRPr="00642FE5">
              <w:rPr>
                <w:rStyle w:val="Hyperlink"/>
                <w:rFonts w:ascii="Arial" w:hAnsi="Arial" w:cs="Arial"/>
                <w:noProof/>
                <w:sz w:val="24"/>
                <w:szCs w:val="24"/>
              </w:rPr>
              <w:t>Contact Information</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_Toc27512812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4</w:t>
            </w:r>
            <w:r w:rsidR="00642FE5" w:rsidRPr="00642FE5">
              <w:rPr>
                <w:rFonts w:ascii="Arial" w:hAnsi="Arial" w:cs="Arial"/>
                <w:noProof/>
                <w:webHidden/>
                <w:sz w:val="24"/>
                <w:szCs w:val="24"/>
              </w:rPr>
              <w:fldChar w:fldCharType="end"/>
            </w:r>
          </w:hyperlink>
        </w:p>
        <w:p w14:paraId="1BA92909" w14:textId="2CE1DB60" w:rsidR="00642FE5" w:rsidRPr="00642FE5" w:rsidRDefault="00B133F7">
          <w:pPr>
            <w:pStyle w:val="TOC1"/>
            <w:tabs>
              <w:tab w:val="right" w:leader="dot" w:pos="10790"/>
            </w:tabs>
            <w:rPr>
              <w:rFonts w:ascii="Arial" w:hAnsi="Arial" w:cs="Arial"/>
              <w:noProof/>
              <w:sz w:val="24"/>
              <w:szCs w:val="24"/>
              <w:lang w:val="en-CA" w:eastAsia="en-CA"/>
            </w:rPr>
          </w:pPr>
          <w:hyperlink w:anchor="_Toc27512813" w:history="1">
            <w:r w:rsidR="00642FE5" w:rsidRPr="00642FE5">
              <w:rPr>
                <w:rStyle w:val="Hyperlink"/>
                <w:rFonts w:ascii="Arial" w:hAnsi="Arial" w:cs="Arial"/>
                <w:noProof/>
                <w:sz w:val="24"/>
                <w:szCs w:val="24"/>
              </w:rPr>
              <w:t>LICENSEE OBLIGATIONS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_Toc27512813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5</w:t>
            </w:r>
            <w:r w:rsidR="00642FE5" w:rsidRPr="00642FE5">
              <w:rPr>
                <w:rFonts w:ascii="Arial" w:hAnsi="Arial" w:cs="Arial"/>
                <w:noProof/>
                <w:webHidden/>
                <w:sz w:val="24"/>
                <w:szCs w:val="24"/>
              </w:rPr>
              <w:fldChar w:fldCharType="end"/>
            </w:r>
          </w:hyperlink>
        </w:p>
        <w:p w14:paraId="43980168" w14:textId="4C79EB0D" w:rsidR="00642FE5" w:rsidRPr="00642FE5" w:rsidRDefault="00B133F7">
          <w:pPr>
            <w:pStyle w:val="TOC2"/>
            <w:tabs>
              <w:tab w:val="right" w:leader="dot" w:pos="10790"/>
            </w:tabs>
            <w:rPr>
              <w:rFonts w:ascii="Arial" w:hAnsi="Arial" w:cs="Arial"/>
              <w:noProof/>
              <w:sz w:val="24"/>
              <w:szCs w:val="24"/>
              <w:lang w:val="en-CA" w:eastAsia="en-CA"/>
            </w:rPr>
          </w:pPr>
          <w:hyperlink w:anchor="_Toc27512814" w:history="1">
            <w:r w:rsidR="00642FE5" w:rsidRPr="00642FE5">
              <w:rPr>
                <w:rStyle w:val="Hyperlink"/>
                <w:rFonts w:ascii="Arial" w:hAnsi="Arial" w:cs="Arial"/>
                <w:noProof/>
                <w:sz w:val="24"/>
                <w:szCs w:val="24"/>
              </w:rPr>
              <w:t>General Requirements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_Toc27512814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5</w:t>
            </w:r>
            <w:r w:rsidR="00642FE5" w:rsidRPr="00642FE5">
              <w:rPr>
                <w:rFonts w:ascii="Arial" w:hAnsi="Arial" w:cs="Arial"/>
                <w:noProof/>
                <w:webHidden/>
                <w:sz w:val="24"/>
                <w:szCs w:val="24"/>
              </w:rPr>
              <w:fldChar w:fldCharType="end"/>
            </w:r>
          </w:hyperlink>
        </w:p>
        <w:p w14:paraId="397AC308" w14:textId="11E05514" w:rsidR="00642FE5" w:rsidRPr="00642FE5" w:rsidRDefault="00B133F7">
          <w:pPr>
            <w:pStyle w:val="TOC2"/>
            <w:tabs>
              <w:tab w:val="right" w:leader="dot" w:pos="10790"/>
            </w:tabs>
            <w:rPr>
              <w:rFonts w:ascii="Arial" w:hAnsi="Arial" w:cs="Arial"/>
              <w:noProof/>
              <w:sz w:val="24"/>
              <w:szCs w:val="24"/>
              <w:lang w:val="en-CA" w:eastAsia="en-CA"/>
            </w:rPr>
          </w:pPr>
          <w:hyperlink w:anchor="_Toc27512815" w:history="1">
            <w:r w:rsidR="00642FE5" w:rsidRPr="00642FE5">
              <w:rPr>
                <w:rStyle w:val="Hyperlink"/>
                <w:rFonts w:ascii="Arial" w:hAnsi="Arial" w:cs="Arial"/>
                <w:noProof/>
                <w:sz w:val="24"/>
                <w:szCs w:val="24"/>
              </w:rPr>
              <w:t>Insurance</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_Toc27512815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5</w:t>
            </w:r>
            <w:r w:rsidR="00642FE5" w:rsidRPr="00642FE5">
              <w:rPr>
                <w:rFonts w:ascii="Arial" w:hAnsi="Arial" w:cs="Arial"/>
                <w:noProof/>
                <w:webHidden/>
                <w:sz w:val="24"/>
                <w:szCs w:val="24"/>
              </w:rPr>
              <w:fldChar w:fldCharType="end"/>
            </w:r>
          </w:hyperlink>
        </w:p>
        <w:p w14:paraId="3598D1FD" w14:textId="448F630D" w:rsidR="00642FE5" w:rsidRPr="00642FE5" w:rsidRDefault="00B133F7">
          <w:pPr>
            <w:pStyle w:val="TOC2"/>
            <w:tabs>
              <w:tab w:val="right" w:leader="dot" w:pos="10790"/>
            </w:tabs>
            <w:rPr>
              <w:rFonts w:ascii="Arial" w:hAnsi="Arial" w:cs="Arial"/>
              <w:noProof/>
              <w:sz w:val="24"/>
              <w:szCs w:val="24"/>
              <w:lang w:val="en-CA" w:eastAsia="en-CA"/>
            </w:rPr>
          </w:pPr>
          <w:hyperlink w:anchor="_Toc27512816" w:history="1">
            <w:r w:rsidR="00642FE5" w:rsidRPr="00642FE5">
              <w:rPr>
                <w:rStyle w:val="Hyperlink"/>
                <w:rFonts w:ascii="Arial" w:hAnsi="Arial" w:cs="Arial"/>
                <w:noProof/>
                <w:sz w:val="24"/>
                <w:szCs w:val="24"/>
              </w:rPr>
              <w:t>Financial Statements and Special Procedures Reports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_Toc27512816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6</w:t>
            </w:r>
            <w:r w:rsidR="00642FE5" w:rsidRPr="00642FE5">
              <w:rPr>
                <w:rFonts w:ascii="Arial" w:hAnsi="Arial" w:cs="Arial"/>
                <w:noProof/>
                <w:webHidden/>
                <w:sz w:val="24"/>
                <w:szCs w:val="24"/>
              </w:rPr>
              <w:fldChar w:fldCharType="end"/>
            </w:r>
          </w:hyperlink>
        </w:p>
        <w:p w14:paraId="42BCA6B5" w14:textId="290C6D5E" w:rsidR="00642FE5" w:rsidRPr="00642FE5" w:rsidRDefault="00B133F7">
          <w:pPr>
            <w:pStyle w:val="TOC2"/>
            <w:tabs>
              <w:tab w:val="right" w:leader="dot" w:pos="10790"/>
            </w:tabs>
            <w:rPr>
              <w:rFonts w:ascii="Arial" w:hAnsi="Arial" w:cs="Arial"/>
              <w:noProof/>
              <w:sz w:val="24"/>
              <w:szCs w:val="24"/>
              <w:lang w:val="en-CA" w:eastAsia="en-CA"/>
            </w:rPr>
          </w:pPr>
          <w:hyperlink w:anchor="_Toc27512817" w:history="1">
            <w:r w:rsidR="00642FE5" w:rsidRPr="00642FE5">
              <w:rPr>
                <w:rStyle w:val="Hyperlink"/>
                <w:rFonts w:ascii="Arial" w:hAnsi="Arial" w:cs="Arial"/>
                <w:noProof/>
                <w:sz w:val="24"/>
                <w:szCs w:val="24"/>
              </w:rPr>
              <w:t>Recovery of Funds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_Toc27512817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6</w:t>
            </w:r>
            <w:r w:rsidR="00642FE5" w:rsidRPr="00642FE5">
              <w:rPr>
                <w:rFonts w:ascii="Arial" w:hAnsi="Arial" w:cs="Arial"/>
                <w:noProof/>
                <w:webHidden/>
                <w:sz w:val="24"/>
                <w:szCs w:val="24"/>
              </w:rPr>
              <w:fldChar w:fldCharType="end"/>
            </w:r>
          </w:hyperlink>
        </w:p>
        <w:p w14:paraId="5A5458C0" w14:textId="6159B76A" w:rsidR="00642FE5" w:rsidRPr="00642FE5" w:rsidRDefault="00B133F7">
          <w:pPr>
            <w:pStyle w:val="TOC2"/>
            <w:tabs>
              <w:tab w:val="right" w:leader="dot" w:pos="10790"/>
            </w:tabs>
            <w:rPr>
              <w:rFonts w:ascii="Arial" w:hAnsi="Arial" w:cs="Arial"/>
              <w:noProof/>
              <w:sz w:val="24"/>
              <w:szCs w:val="24"/>
              <w:lang w:val="en-CA" w:eastAsia="en-CA"/>
            </w:rPr>
          </w:pPr>
          <w:hyperlink w:anchor="_Toc27512818" w:history="1">
            <w:r w:rsidR="00642FE5" w:rsidRPr="00642FE5">
              <w:rPr>
                <w:rStyle w:val="Hyperlink"/>
                <w:rFonts w:ascii="Arial" w:hAnsi="Arial" w:cs="Arial"/>
                <w:noProof/>
                <w:sz w:val="24"/>
                <w:szCs w:val="24"/>
              </w:rPr>
              <w:t>Notifying CMSM of Changes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_Toc27512818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6</w:t>
            </w:r>
            <w:r w:rsidR="00642FE5" w:rsidRPr="00642FE5">
              <w:rPr>
                <w:rFonts w:ascii="Arial" w:hAnsi="Arial" w:cs="Arial"/>
                <w:noProof/>
                <w:webHidden/>
                <w:sz w:val="24"/>
                <w:szCs w:val="24"/>
              </w:rPr>
              <w:fldChar w:fldCharType="end"/>
            </w:r>
          </w:hyperlink>
        </w:p>
        <w:p w14:paraId="70DDA646" w14:textId="5AFD5E9B" w:rsidR="00642FE5" w:rsidRPr="00642FE5" w:rsidRDefault="00B133F7">
          <w:pPr>
            <w:pStyle w:val="TOC1"/>
            <w:tabs>
              <w:tab w:val="right" w:leader="dot" w:pos="10790"/>
            </w:tabs>
            <w:rPr>
              <w:rFonts w:ascii="Arial" w:hAnsi="Arial" w:cs="Arial"/>
              <w:noProof/>
              <w:sz w:val="24"/>
              <w:szCs w:val="24"/>
              <w:lang w:val="en-CA" w:eastAsia="en-CA"/>
            </w:rPr>
          </w:pPr>
          <w:hyperlink w:anchor="_Toc27512819" w:history="1">
            <w:r w:rsidR="00642FE5" w:rsidRPr="00642FE5">
              <w:rPr>
                <w:rStyle w:val="Hyperlink"/>
                <w:rFonts w:ascii="Arial" w:hAnsi="Arial" w:cs="Arial"/>
                <w:noProof/>
                <w:sz w:val="24"/>
                <w:szCs w:val="24"/>
              </w:rPr>
              <w:t>LICENSEE ACCOUNTABILITY</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_Toc27512819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7</w:t>
            </w:r>
            <w:r w:rsidR="00642FE5" w:rsidRPr="00642FE5">
              <w:rPr>
                <w:rFonts w:ascii="Arial" w:hAnsi="Arial" w:cs="Arial"/>
                <w:noProof/>
                <w:webHidden/>
                <w:sz w:val="24"/>
                <w:szCs w:val="24"/>
              </w:rPr>
              <w:fldChar w:fldCharType="end"/>
            </w:r>
          </w:hyperlink>
        </w:p>
        <w:p w14:paraId="0240B42F" w14:textId="73DCFB0C" w:rsidR="00642FE5" w:rsidRPr="00642FE5" w:rsidRDefault="00B133F7">
          <w:pPr>
            <w:pStyle w:val="TOC2"/>
            <w:tabs>
              <w:tab w:val="right" w:leader="dot" w:pos="10790"/>
            </w:tabs>
            <w:rPr>
              <w:rFonts w:ascii="Arial" w:hAnsi="Arial" w:cs="Arial"/>
              <w:noProof/>
              <w:sz w:val="24"/>
              <w:szCs w:val="24"/>
              <w:lang w:val="en-CA" w:eastAsia="en-CA"/>
            </w:rPr>
          </w:pPr>
          <w:hyperlink w:anchor="_Toc27512820" w:history="1">
            <w:r w:rsidR="00642FE5" w:rsidRPr="00642FE5">
              <w:rPr>
                <w:rStyle w:val="Hyperlink"/>
                <w:rFonts w:ascii="Arial" w:hAnsi="Arial" w:cs="Arial"/>
                <w:noProof/>
                <w:sz w:val="24"/>
                <w:szCs w:val="24"/>
              </w:rPr>
              <w:t>Reporting Deadlines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_Toc27512820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7</w:t>
            </w:r>
            <w:r w:rsidR="00642FE5" w:rsidRPr="00642FE5">
              <w:rPr>
                <w:rFonts w:ascii="Arial" w:hAnsi="Arial" w:cs="Arial"/>
                <w:noProof/>
                <w:webHidden/>
                <w:sz w:val="24"/>
                <w:szCs w:val="24"/>
              </w:rPr>
              <w:fldChar w:fldCharType="end"/>
            </w:r>
          </w:hyperlink>
        </w:p>
        <w:p w14:paraId="074D2028" w14:textId="798D551D" w:rsidR="00642FE5" w:rsidRPr="00642FE5" w:rsidRDefault="00B133F7">
          <w:pPr>
            <w:pStyle w:val="TOC2"/>
            <w:tabs>
              <w:tab w:val="right" w:leader="dot" w:pos="10790"/>
            </w:tabs>
            <w:rPr>
              <w:rFonts w:ascii="Arial" w:hAnsi="Arial" w:cs="Arial"/>
              <w:noProof/>
              <w:sz w:val="24"/>
              <w:szCs w:val="24"/>
              <w:lang w:val="en-CA" w:eastAsia="en-CA"/>
            </w:rPr>
          </w:pPr>
          <w:hyperlink w:anchor="_Toc27512821" w:history="1">
            <w:r w:rsidR="00642FE5" w:rsidRPr="00642FE5">
              <w:rPr>
                <w:rStyle w:val="Hyperlink"/>
                <w:rFonts w:ascii="Arial" w:hAnsi="Arial" w:cs="Arial"/>
                <w:noProof/>
                <w:sz w:val="24"/>
                <w:szCs w:val="24"/>
              </w:rPr>
              <w:t>Reminders and Past-Due Notices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_Toc27512821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7</w:t>
            </w:r>
            <w:r w:rsidR="00642FE5" w:rsidRPr="00642FE5">
              <w:rPr>
                <w:rFonts w:ascii="Arial" w:hAnsi="Arial" w:cs="Arial"/>
                <w:noProof/>
                <w:webHidden/>
                <w:sz w:val="24"/>
                <w:szCs w:val="24"/>
              </w:rPr>
              <w:fldChar w:fldCharType="end"/>
            </w:r>
          </w:hyperlink>
        </w:p>
        <w:p w14:paraId="34D75109" w14:textId="7D8717DD" w:rsidR="00642FE5" w:rsidRPr="00642FE5" w:rsidRDefault="00B133F7">
          <w:pPr>
            <w:pStyle w:val="TOC2"/>
            <w:tabs>
              <w:tab w:val="right" w:leader="dot" w:pos="10790"/>
            </w:tabs>
            <w:rPr>
              <w:rFonts w:ascii="Arial" w:hAnsi="Arial" w:cs="Arial"/>
              <w:noProof/>
              <w:sz w:val="24"/>
              <w:szCs w:val="24"/>
              <w:lang w:val="en-CA" w:eastAsia="en-CA"/>
            </w:rPr>
          </w:pPr>
          <w:hyperlink w:anchor="_Toc27512822" w:history="1">
            <w:r w:rsidR="00642FE5" w:rsidRPr="00642FE5">
              <w:rPr>
                <w:rStyle w:val="Hyperlink"/>
                <w:rFonts w:ascii="Arial" w:hAnsi="Arial" w:cs="Arial"/>
                <w:noProof/>
                <w:sz w:val="24"/>
                <w:szCs w:val="24"/>
              </w:rPr>
              <w:t>Late or Non-Submission of Required Documentation</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_Toc27512822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7</w:t>
            </w:r>
            <w:r w:rsidR="00642FE5" w:rsidRPr="00642FE5">
              <w:rPr>
                <w:rFonts w:ascii="Arial" w:hAnsi="Arial" w:cs="Arial"/>
                <w:noProof/>
                <w:webHidden/>
                <w:sz w:val="24"/>
                <w:szCs w:val="24"/>
              </w:rPr>
              <w:fldChar w:fldCharType="end"/>
            </w:r>
          </w:hyperlink>
        </w:p>
        <w:p w14:paraId="434CA113" w14:textId="7E7B7AFB" w:rsidR="00642FE5" w:rsidRPr="00642FE5" w:rsidRDefault="00B133F7">
          <w:pPr>
            <w:pStyle w:val="TOC2"/>
            <w:tabs>
              <w:tab w:val="right" w:leader="dot" w:pos="10790"/>
            </w:tabs>
            <w:rPr>
              <w:rFonts w:ascii="Arial" w:hAnsi="Arial" w:cs="Arial"/>
              <w:noProof/>
              <w:sz w:val="24"/>
              <w:szCs w:val="24"/>
              <w:lang w:val="en-CA" w:eastAsia="en-CA"/>
            </w:rPr>
          </w:pPr>
          <w:hyperlink w:anchor="_Toc27512823" w:history="1">
            <w:r w:rsidR="00642FE5" w:rsidRPr="00642FE5">
              <w:rPr>
                <w:rStyle w:val="Hyperlink"/>
                <w:rFonts w:ascii="Arial" w:hAnsi="Arial" w:cs="Arial"/>
                <w:noProof/>
                <w:sz w:val="24"/>
                <w:szCs w:val="24"/>
              </w:rPr>
              <w:t>Funding Hold</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_Toc27512823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7</w:t>
            </w:r>
            <w:r w:rsidR="00642FE5" w:rsidRPr="00642FE5">
              <w:rPr>
                <w:rFonts w:ascii="Arial" w:hAnsi="Arial" w:cs="Arial"/>
                <w:noProof/>
                <w:webHidden/>
                <w:sz w:val="24"/>
                <w:szCs w:val="24"/>
              </w:rPr>
              <w:fldChar w:fldCharType="end"/>
            </w:r>
          </w:hyperlink>
        </w:p>
        <w:p w14:paraId="6DCC262F" w14:textId="32A4B6AC" w:rsidR="00642FE5" w:rsidRPr="00642FE5" w:rsidRDefault="00B133F7">
          <w:pPr>
            <w:pStyle w:val="TOC2"/>
            <w:tabs>
              <w:tab w:val="right" w:leader="dot" w:pos="10790"/>
            </w:tabs>
            <w:rPr>
              <w:rFonts w:ascii="Arial" w:hAnsi="Arial" w:cs="Arial"/>
              <w:noProof/>
              <w:sz w:val="24"/>
              <w:szCs w:val="24"/>
              <w:lang w:val="en-CA" w:eastAsia="en-CA"/>
            </w:rPr>
          </w:pPr>
          <w:hyperlink w:anchor="_Toc27512824" w:history="1">
            <w:r w:rsidR="00642FE5" w:rsidRPr="00642FE5">
              <w:rPr>
                <w:rStyle w:val="Hyperlink"/>
                <w:rFonts w:ascii="Arial" w:eastAsia="Times New Roman" w:hAnsi="Arial" w:cs="Arial"/>
                <w:noProof/>
                <w:sz w:val="24"/>
                <w:szCs w:val="24"/>
                <w:lang w:eastAsia="en-US"/>
              </w:rPr>
              <w:t>Stop Admission of Fee Subsidized Clients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_Toc27512824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8</w:t>
            </w:r>
            <w:r w:rsidR="00642FE5" w:rsidRPr="00642FE5">
              <w:rPr>
                <w:rFonts w:ascii="Arial" w:hAnsi="Arial" w:cs="Arial"/>
                <w:noProof/>
                <w:webHidden/>
                <w:sz w:val="24"/>
                <w:szCs w:val="24"/>
              </w:rPr>
              <w:fldChar w:fldCharType="end"/>
            </w:r>
          </w:hyperlink>
        </w:p>
        <w:p w14:paraId="4BE1DE25" w14:textId="27EB8F1C" w:rsidR="00642FE5" w:rsidRPr="00642FE5" w:rsidRDefault="00B133F7">
          <w:pPr>
            <w:pStyle w:val="TOC1"/>
            <w:tabs>
              <w:tab w:val="right" w:leader="dot" w:pos="10790"/>
            </w:tabs>
            <w:rPr>
              <w:rFonts w:ascii="Arial" w:hAnsi="Arial" w:cs="Arial"/>
              <w:noProof/>
              <w:sz w:val="24"/>
              <w:szCs w:val="24"/>
              <w:lang w:val="en-CA" w:eastAsia="en-CA"/>
            </w:rPr>
          </w:pPr>
          <w:hyperlink w:anchor="_Toc27512825" w:history="1">
            <w:r w:rsidR="00642FE5" w:rsidRPr="00642FE5">
              <w:rPr>
                <w:rStyle w:val="Hyperlink"/>
                <w:rFonts w:ascii="Arial" w:hAnsi="Arial" w:cs="Arial"/>
                <w:noProof/>
                <w:sz w:val="24"/>
                <w:szCs w:val="24"/>
              </w:rPr>
              <w:t>FUNDING OPPORTUNITIES FOR LICENSED CHILD CARE</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_Toc27512825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8</w:t>
            </w:r>
            <w:r w:rsidR="00642FE5" w:rsidRPr="00642FE5">
              <w:rPr>
                <w:rFonts w:ascii="Arial" w:hAnsi="Arial" w:cs="Arial"/>
                <w:noProof/>
                <w:webHidden/>
                <w:sz w:val="24"/>
                <w:szCs w:val="24"/>
              </w:rPr>
              <w:fldChar w:fldCharType="end"/>
            </w:r>
          </w:hyperlink>
        </w:p>
        <w:p w14:paraId="3314220F" w14:textId="6BA2D3D3" w:rsidR="00642FE5" w:rsidRPr="00642FE5" w:rsidRDefault="00B133F7">
          <w:pPr>
            <w:pStyle w:val="TOC2"/>
            <w:tabs>
              <w:tab w:val="right" w:leader="dot" w:pos="10790"/>
            </w:tabs>
            <w:rPr>
              <w:rFonts w:ascii="Arial" w:hAnsi="Arial" w:cs="Arial"/>
              <w:noProof/>
              <w:sz w:val="24"/>
              <w:szCs w:val="24"/>
              <w:lang w:val="en-CA" w:eastAsia="en-CA"/>
            </w:rPr>
          </w:pPr>
          <w:hyperlink w:anchor="_Toc27512826" w:history="1">
            <w:r w:rsidR="00642FE5" w:rsidRPr="00642FE5">
              <w:rPr>
                <w:rStyle w:val="Hyperlink"/>
                <w:rFonts w:ascii="Arial" w:hAnsi="Arial" w:cs="Arial"/>
                <w:noProof/>
                <w:sz w:val="24"/>
                <w:szCs w:val="24"/>
              </w:rPr>
              <w:t>General Operating Grant</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_Toc27512826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8</w:t>
            </w:r>
            <w:r w:rsidR="00642FE5" w:rsidRPr="00642FE5">
              <w:rPr>
                <w:rFonts w:ascii="Arial" w:hAnsi="Arial" w:cs="Arial"/>
                <w:noProof/>
                <w:webHidden/>
                <w:sz w:val="24"/>
                <w:szCs w:val="24"/>
              </w:rPr>
              <w:fldChar w:fldCharType="end"/>
            </w:r>
          </w:hyperlink>
        </w:p>
        <w:p w14:paraId="266B7384" w14:textId="2FA4EF67" w:rsidR="00642FE5" w:rsidRPr="00642FE5" w:rsidRDefault="00B133F7">
          <w:pPr>
            <w:pStyle w:val="TOC2"/>
            <w:tabs>
              <w:tab w:val="right" w:leader="dot" w:pos="10790"/>
            </w:tabs>
            <w:rPr>
              <w:rFonts w:ascii="Arial" w:hAnsi="Arial" w:cs="Arial"/>
              <w:noProof/>
              <w:sz w:val="24"/>
              <w:szCs w:val="24"/>
              <w:lang w:val="en-CA" w:eastAsia="en-CA"/>
            </w:rPr>
          </w:pPr>
          <w:hyperlink w:anchor="_Toc27512827" w:history="1">
            <w:r w:rsidR="00642FE5" w:rsidRPr="00642FE5">
              <w:rPr>
                <w:rStyle w:val="Hyperlink"/>
                <w:rFonts w:ascii="Arial" w:hAnsi="Arial" w:cs="Arial"/>
                <w:noProof/>
                <w:sz w:val="24"/>
                <w:szCs w:val="24"/>
              </w:rPr>
              <w:t>Licensed Home Child Care – Base Funding</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_Toc27512827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9</w:t>
            </w:r>
            <w:r w:rsidR="00642FE5" w:rsidRPr="00642FE5">
              <w:rPr>
                <w:rFonts w:ascii="Arial" w:hAnsi="Arial" w:cs="Arial"/>
                <w:noProof/>
                <w:webHidden/>
                <w:sz w:val="24"/>
                <w:szCs w:val="24"/>
              </w:rPr>
              <w:fldChar w:fldCharType="end"/>
            </w:r>
          </w:hyperlink>
        </w:p>
        <w:p w14:paraId="033B4F2C" w14:textId="6F2E6000" w:rsidR="00642FE5" w:rsidRPr="00642FE5" w:rsidRDefault="00B133F7">
          <w:pPr>
            <w:pStyle w:val="TOC2"/>
            <w:tabs>
              <w:tab w:val="right" w:leader="dot" w:pos="10790"/>
            </w:tabs>
            <w:rPr>
              <w:rFonts w:ascii="Arial" w:hAnsi="Arial" w:cs="Arial"/>
              <w:noProof/>
              <w:sz w:val="24"/>
              <w:szCs w:val="24"/>
              <w:lang w:val="en-CA" w:eastAsia="en-CA"/>
            </w:rPr>
          </w:pPr>
          <w:hyperlink w:anchor="_Toc27512828" w:history="1">
            <w:r w:rsidR="00642FE5" w:rsidRPr="00642FE5">
              <w:rPr>
                <w:rStyle w:val="Hyperlink"/>
                <w:rFonts w:ascii="Arial" w:hAnsi="Arial" w:cs="Arial"/>
                <w:noProof/>
                <w:sz w:val="24"/>
                <w:szCs w:val="24"/>
              </w:rPr>
              <w:t>Repairs and Maintenance Funding</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_Toc27512828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9</w:t>
            </w:r>
            <w:r w:rsidR="00642FE5" w:rsidRPr="00642FE5">
              <w:rPr>
                <w:rFonts w:ascii="Arial" w:hAnsi="Arial" w:cs="Arial"/>
                <w:noProof/>
                <w:webHidden/>
                <w:sz w:val="24"/>
                <w:szCs w:val="24"/>
              </w:rPr>
              <w:fldChar w:fldCharType="end"/>
            </w:r>
          </w:hyperlink>
        </w:p>
        <w:p w14:paraId="1558F1A6" w14:textId="457108D6" w:rsidR="00642FE5" w:rsidRPr="00642FE5" w:rsidRDefault="00B133F7">
          <w:pPr>
            <w:pStyle w:val="TOC2"/>
            <w:tabs>
              <w:tab w:val="right" w:leader="dot" w:pos="10790"/>
            </w:tabs>
            <w:rPr>
              <w:rFonts w:ascii="Arial" w:hAnsi="Arial" w:cs="Arial"/>
              <w:noProof/>
              <w:sz w:val="24"/>
              <w:szCs w:val="24"/>
              <w:lang w:val="en-CA" w:eastAsia="en-CA"/>
            </w:rPr>
          </w:pPr>
          <w:hyperlink w:anchor="_Toc27512829" w:history="1">
            <w:r w:rsidR="00642FE5" w:rsidRPr="00642FE5">
              <w:rPr>
                <w:rStyle w:val="Hyperlink"/>
                <w:rFonts w:ascii="Arial" w:hAnsi="Arial" w:cs="Arial"/>
                <w:noProof/>
                <w:sz w:val="24"/>
                <w:szCs w:val="24"/>
              </w:rPr>
              <w:t>Play-based Toys and Equipment</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_Toc27512829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9</w:t>
            </w:r>
            <w:r w:rsidR="00642FE5" w:rsidRPr="00642FE5">
              <w:rPr>
                <w:rFonts w:ascii="Arial" w:hAnsi="Arial" w:cs="Arial"/>
                <w:noProof/>
                <w:webHidden/>
                <w:sz w:val="24"/>
                <w:szCs w:val="24"/>
              </w:rPr>
              <w:fldChar w:fldCharType="end"/>
            </w:r>
          </w:hyperlink>
        </w:p>
        <w:p w14:paraId="103B3CA9" w14:textId="5A7FA11D" w:rsidR="00642FE5" w:rsidRPr="00642FE5" w:rsidRDefault="00B133F7">
          <w:pPr>
            <w:pStyle w:val="TOC2"/>
            <w:tabs>
              <w:tab w:val="right" w:leader="dot" w:pos="10790"/>
            </w:tabs>
            <w:rPr>
              <w:rFonts w:ascii="Arial" w:hAnsi="Arial" w:cs="Arial"/>
              <w:noProof/>
              <w:sz w:val="24"/>
              <w:szCs w:val="24"/>
              <w:lang w:val="en-CA" w:eastAsia="en-CA"/>
            </w:rPr>
          </w:pPr>
          <w:hyperlink w:anchor="_Toc27512830" w:history="1">
            <w:r w:rsidR="00642FE5" w:rsidRPr="00642FE5">
              <w:rPr>
                <w:rStyle w:val="Hyperlink"/>
                <w:rFonts w:ascii="Arial" w:hAnsi="Arial" w:cs="Arial"/>
                <w:noProof/>
                <w:sz w:val="24"/>
                <w:szCs w:val="24"/>
              </w:rPr>
              <w:t>Inclusion Support Funding</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_Toc27512830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10</w:t>
            </w:r>
            <w:r w:rsidR="00642FE5" w:rsidRPr="00642FE5">
              <w:rPr>
                <w:rFonts w:ascii="Arial" w:hAnsi="Arial" w:cs="Arial"/>
                <w:noProof/>
                <w:webHidden/>
                <w:sz w:val="24"/>
                <w:szCs w:val="24"/>
              </w:rPr>
              <w:fldChar w:fldCharType="end"/>
            </w:r>
          </w:hyperlink>
        </w:p>
        <w:p w14:paraId="4B92D139" w14:textId="64B13C7A" w:rsidR="00642FE5" w:rsidRPr="00642FE5" w:rsidRDefault="00B133F7">
          <w:pPr>
            <w:pStyle w:val="TOC2"/>
            <w:tabs>
              <w:tab w:val="right" w:leader="dot" w:pos="10790"/>
            </w:tabs>
            <w:rPr>
              <w:rFonts w:ascii="Arial" w:hAnsi="Arial" w:cs="Arial"/>
              <w:noProof/>
              <w:sz w:val="24"/>
              <w:szCs w:val="24"/>
              <w:lang w:val="en-CA" w:eastAsia="en-CA"/>
            </w:rPr>
          </w:pPr>
          <w:hyperlink w:anchor="_Toc27512831" w:history="1">
            <w:r w:rsidR="00642FE5" w:rsidRPr="00642FE5">
              <w:rPr>
                <w:rStyle w:val="Hyperlink"/>
                <w:rFonts w:ascii="Arial" w:hAnsi="Arial" w:cs="Arial"/>
                <w:noProof/>
                <w:sz w:val="24"/>
                <w:szCs w:val="24"/>
              </w:rPr>
              <w:t>Child Care Capacity Building Funding</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_Toc27512831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10</w:t>
            </w:r>
            <w:r w:rsidR="00642FE5" w:rsidRPr="00642FE5">
              <w:rPr>
                <w:rFonts w:ascii="Arial" w:hAnsi="Arial" w:cs="Arial"/>
                <w:noProof/>
                <w:webHidden/>
                <w:sz w:val="24"/>
                <w:szCs w:val="24"/>
              </w:rPr>
              <w:fldChar w:fldCharType="end"/>
            </w:r>
          </w:hyperlink>
        </w:p>
        <w:p w14:paraId="5A714987" w14:textId="13AC9C15" w:rsidR="00642FE5" w:rsidRPr="00642FE5" w:rsidRDefault="00B133F7">
          <w:pPr>
            <w:pStyle w:val="TOC2"/>
            <w:tabs>
              <w:tab w:val="right" w:leader="dot" w:pos="10790"/>
            </w:tabs>
            <w:rPr>
              <w:rFonts w:ascii="Arial" w:hAnsi="Arial" w:cs="Arial"/>
              <w:noProof/>
              <w:sz w:val="24"/>
              <w:szCs w:val="24"/>
              <w:lang w:val="en-CA" w:eastAsia="en-CA"/>
            </w:rPr>
          </w:pPr>
          <w:hyperlink w:anchor="_Toc27512832" w:history="1">
            <w:r w:rsidR="00642FE5" w:rsidRPr="00642FE5">
              <w:rPr>
                <w:rStyle w:val="Hyperlink"/>
                <w:rFonts w:ascii="Arial" w:hAnsi="Arial" w:cs="Arial"/>
                <w:noProof/>
                <w:sz w:val="24"/>
                <w:szCs w:val="24"/>
              </w:rPr>
              <w:t>Professional Development Release and Over Time Funding</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_Toc27512832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10</w:t>
            </w:r>
            <w:r w:rsidR="00642FE5" w:rsidRPr="00642FE5">
              <w:rPr>
                <w:rFonts w:ascii="Arial" w:hAnsi="Arial" w:cs="Arial"/>
                <w:noProof/>
                <w:webHidden/>
                <w:sz w:val="24"/>
                <w:szCs w:val="24"/>
              </w:rPr>
              <w:fldChar w:fldCharType="end"/>
            </w:r>
          </w:hyperlink>
        </w:p>
        <w:p w14:paraId="471EA75E" w14:textId="5C207298" w:rsidR="00642FE5" w:rsidRPr="00642FE5" w:rsidRDefault="00B133F7">
          <w:pPr>
            <w:pStyle w:val="TOC2"/>
            <w:tabs>
              <w:tab w:val="right" w:leader="dot" w:pos="10790"/>
            </w:tabs>
            <w:rPr>
              <w:rFonts w:ascii="Arial" w:hAnsi="Arial" w:cs="Arial"/>
              <w:noProof/>
              <w:sz w:val="24"/>
              <w:szCs w:val="24"/>
              <w:lang w:val="en-CA" w:eastAsia="en-CA"/>
            </w:rPr>
          </w:pPr>
          <w:hyperlink w:anchor="_Toc27512833" w:history="1">
            <w:r w:rsidR="00642FE5" w:rsidRPr="00642FE5">
              <w:rPr>
                <w:rStyle w:val="Hyperlink"/>
                <w:rFonts w:ascii="Arial" w:hAnsi="Arial" w:cs="Arial"/>
                <w:noProof/>
                <w:sz w:val="24"/>
                <w:szCs w:val="24"/>
              </w:rPr>
              <w:t>Wage Enhancement Grant / Home Child Care Enhancement Grant</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_Toc27512833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11</w:t>
            </w:r>
            <w:r w:rsidR="00642FE5" w:rsidRPr="00642FE5">
              <w:rPr>
                <w:rFonts w:ascii="Arial" w:hAnsi="Arial" w:cs="Arial"/>
                <w:noProof/>
                <w:webHidden/>
                <w:sz w:val="24"/>
                <w:szCs w:val="24"/>
              </w:rPr>
              <w:fldChar w:fldCharType="end"/>
            </w:r>
          </w:hyperlink>
        </w:p>
        <w:p w14:paraId="7E07AD7E" w14:textId="34B9370E" w:rsidR="00642FE5" w:rsidRPr="00642FE5" w:rsidRDefault="00B133F7">
          <w:pPr>
            <w:pStyle w:val="TOC2"/>
            <w:tabs>
              <w:tab w:val="right" w:leader="dot" w:pos="10790"/>
            </w:tabs>
            <w:rPr>
              <w:rFonts w:ascii="Arial" w:hAnsi="Arial" w:cs="Arial"/>
              <w:noProof/>
              <w:sz w:val="24"/>
              <w:szCs w:val="24"/>
              <w:lang w:val="en-CA" w:eastAsia="en-CA"/>
            </w:rPr>
          </w:pPr>
          <w:hyperlink w:anchor="_Toc27512834" w:history="1">
            <w:r w:rsidR="00642FE5" w:rsidRPr="00642FE5">
              <w:rPr>
                <w:rStyle w:val="Hyperlink"/>
                <w:rFonts w:ascii="Arial" w:hAnsi="Arial" w:cs="Arial"/>
                <w:noProof/>
                <w:sz w:val="24"/>
                <w:szCs w:val="24"/>
              </w:rPr>
              <w:t>Funding Reconciliation</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_Toc27512834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11</w:t>
            </w:r>
            <w:r w:rsidR="00642FE5" w:rsidRPr="00642FE5">
              <w:rPr>
                <w:rFonts w:ascii="Arial" w:hAnsi="Arial" w:cs="Arial"/>
                <w:noProof/>
                <w:webHidden/>
                <w:sz w:val="24"/>
                <w:szCs w:val="24"/>
              </w:rPr>
              <w:fldChar w:fldCharType="end"/>
            </w:r>
          </w:hyperlink>
        </w:p>
        <w:p w14:paraId="0797ADA4" w14:textId="06B06555" w:rsidR="00642FE5" w:rsidRPr="00642FE5" w:rsidRDefault="00B133F7">
          <w:pPr>
            <w:pStyle w:val="TOC2"/>
            <w:tabs>
              <w:tab w:val="right" w:leader="dot" w:pos="10790"/>
            </w:tabs>
            <w:rPr>
              <w:rFonts w:ascii="Arial" w:hAnsi="Arial" w:cs="Arial"/>
              <w:noProof/>
              <w:sz w:val="24"/>
              <w:szCs w:val="24"/>
              <w:lang w:val="en-CA" w:eastAsia="en-CA"/>
            </w:rPr>
          </w:pPr>
          <w:hyperlink w:anchor="_Toc27512835" w:history="1">
            <w:r w:rsidR="00642FE5" w:rsidRPr="00642FE5">
              <w:rPr>
                <w:rStyle w:val="Hyperlink"/>
                <w:rFonts w:ascii="Arial" w:hAnsi="Arial" w:cs="Arial"/>
                <w:noProof/>
                <w:sz w:val="24"/>
                <w:szCs w:val="24"/>
              </w:rPr>
              <w:t>Complaints Regarding Funding</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_Toc27512835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11</w:t>
            </w:r>
            <w:r w:rsidR="00642FE5" w:rsidRPr="00642FE5">
              <w:rPr>
                <w:rFonts w:ascii="Arial" w:hAnsi="Arial" w:cs="Arial"/>
                <w:noProof/>
                <w:webHidden/>
                <w:sz w:val="24"/>
                <w:szCs w:val="24"/>
              </w:rPr>
              <w:fldChar w:fldCharType="end"/>
            </w:r>
          </w:hyperlink>
        </w:p>
        <w:p w14:paraId="60ED3196" w14:textId="3499B116" w:rsidR="00642FE5" w:rsidRPr="00642FE5" w:rsidRDefault="00B133F7">
          <w:pPr>
            <w:pStyle w:val="TOC1"/>
            <w:tabs>
              <w:tab w:val="right" w:leader="dot" w:pos="10790"/>
            </w:tabs>
            <w:rPr>
              <w:rFonts w:ascii="Arial" w:hAnsi="Arial" w:cs="Arial"/>
              <w:noProof/>
              <w:sz w:val="24"/>
              <w:szCs w:val="24"/>
              <w:lang w:val="en-CA" w:eastAsia="en-CA"/>
            </w:rPr>
          </w:pPr>
          <w:hyperlink w:anchor="_Toc27512836" w:history="1">
            <w:r w:rsidR="00642FE5" w:rsidRPr="00642FE5">
              <w:rPr>
                <w:rStyle w:val="Hyperlink"/>
                <w:rFonts w:ascii="Arial" w:hAnsi="Arial" w:cs="Arial"/>
                <w:noProof/>
                <w:sz w:val="24"/>
                <w:szCs w:val="24"/>
              </w:rPr>
              <w:t>CHILD CARE FEE SUBSIDY</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_Toc27512836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12</w:t>
            </w:r>
            <w:r w:rsidR="00642FE5" w:rsidRPr="00642FE5">
              <w:rPr>
                <w:rFonts w:ascii="Arial" w:hAnsi="Arial" w:cs="Arial"/>
                <w:noProof/>
                <w:webHidden/>
                <w:sz w:val="24"/>
                <w:szCs w:val="24"/>
              </w:rPr>
              <w:fldChar w:fldCharType="end"/>
            </w:r>
          </w:hyperlink>
        </w:p>
        <w:p w14:paraId="06942C80" w14:textId="4E85B5DF" w:rsidR="00642FE5" w:rsidRPr="00642FE5" w:rsidRDefault="00B133F7">
          <w:pPr>
            <w:pStyle w:val="TOC2"/>
            <w:tabs>
              <w:tab w:val="right" w:leader="dot" w:pos="10790"/>
            </w:tabs>
            <w:rPr>
              <w:rFonts w:ascii="Arial" w:hAnsi="Arial" w:cs="Arial"/>
              <w:noProof/>
              <w:sz w:val="24"/>
              <w:szCs w:val="24"/>
              <w:lang w:val="en-CA" w:eastAsia="en-CA"/>
            </w:rPr>
          </w:pPr>
          <w:hyperlink w:anchor="_Toc27512837" w:history="1">
            <w:r w:rsidR="00642FE5" w:rsidRPr="00642FE5">
              <w:rPr>
                <w:rStyle w:val="Hyperlink"/>
                <w:rFonts w:ascii="Arial" w:hAnsi="Arial" w:cs="Arial"/>
                <w:noProof/>
                <w:sz w:val="24"/>
                <w:szCs w:val="24"/>
              </w:rPr>
              <w:t>New Purchase of Service</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_Toc27512837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12</w:t>
            </w:r>
            <w:r w:rsidR="00642FE5" w:rsidRPr="00642FE5">
              <w:rPr>
                <w:rFonts w:ascii="Arial" w:hAnsi="Arial" w:cs="Arial"/>
                <w:noProof/>
                <w:webHidden/>
                <w:sz w:val="24"/>
                <w:szCs w:val="24"/>
              </w:rPr>
              <w:fldChar w:fldCharType="end"/>
            </w:r>
          </w:hyperlink>
        </w:p>
        <w:p w14:paraId="7D7BD847" w14:textId="33B9219F" w:rsidR="00642FE5" w:rsidRPr="00642FE5" w:rsidRDefault="00B133F7">
          <w:pPr>
            <w:pStyle w:val="TOC2"/>
            <w:tabs>
              <w:tab w:val="right" w:leader="dot" w:pos="10790"/>
            </w:tabs>
            <w:rPr>
              <w:rFonts w:ascii="Arial" w:hAnsi="Arial" w:cs="Arial"/>
              <w:noProof/>
              <w:sz w:val="24"/>
              <w:szCs w:val="24"/>
              <w:lang w:val="en-CA" w:eastAsia="en-CA"/>
            </w:rPr>
          </w:pPr>
          <w:hyperlink w:anchor="_Toc27512838" w:history="1">
            <w:r w:rsidR="00642FE5" w:rsidRPr="00642FE5">
              <w:rPr>
                <w:rStyle w:val="Hyperlink"/>
                <w:rFonts w:ascii="Arial" w:eastAsia="Times New Roman" w:hAnsi="Arial" w:cs="Arial"/>
                <w:noProof/>
                <w:sz w:val="24"/>
                <w:szCs w:val="24"/>
              </w:rPr>
              <w:t>Enrollment of Fee Subsidized Children</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_Toc27512838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12</w:t>
            </w:r>
            <w:r w:rsidR="00642FE5" w:rsidRPr="00642FE5">
              <w:rPr>
                <w:rFonts w:ascii="Arial" w:hAnsi="Arial" w:cs="Arial"/>
                <w:noProof/>
                <w:webHidden/>
                <w:sz w:val="24"/>
                <w:szCs w:val="24"/>
              </w:rPr>
              <w:fldChar w:fldCharType="end"/>
            </w:r>
          </w:hyperlink>
        </w:p>
        <w:p w14:paraId="13251B53" w14:textId="40BC2E49" w:rsidR="00642FE5" w:rsidRPr="00642FE5" w:rsidRDefault="00B133F7">
          <w:pPr>
            <w:pStyle w:val="TOC2"/>
            <w:tabs>
              <w:tab w:val="right" w:leader="dot" w:pos="10790"/>
            </w:tabs>
            <w:rPr>
              <w:rFonts w:ascii="Arial" w:hAnsi="Arial" w:cs="Arial"/>
              <w:noProof/>
              <w:sz w:val="24"/>
              <w:szCs w:val="24"/>
              <w:lang w:val="en-CA" w:eastAsia="en-CA"/>
            </w:rPr>
          </w:pPr>
          <w:hyperlink w:anchor="_Toc27512839" w:history="1">
            <w:r w:rsidR="00642FE5" w:rsidRPr="00642FE5">
              <w:rPr>
                <w:rStyle w:val="Hyperlink"/>
                <w:rFonts w:ascii="Arial" w:eastAsia="Times New Roman" w:hAnsi="Arial" w:cs="Arial"/>
                <w:noProof/>
                <w:sz w:val="24"/>
                <w:szCs w:val="24"/>
              </w:rPr>
              <w:t>Web-Based Record of Attendance</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_Toc27512839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12</w:t>
            </w:r>
            <w:r w:rsidR="00642FE5" w:rsidRPr="00642FE5">
              <w:rPr>
                <w:rFonts w:ascii="Arial" w:hAnsi="Arial" w:cs="Arial"/>
                <w:noProof/>
                <w:webHidden/>
                <w:sz w:val="24"/>
                <w:szCs w:val="24"/>
              </w:rPr>
              <w:fldChar w:fldCharType="end"/>
            </w:r>
          </w:hyperlink>
        </w:p>
        <w:p w14:paraId="1195F8A0" w14:textId="722B2D18" w:rsidR="00642FE5" w:rsidRPr="00642FE5" w:rsidRDefault="00B133F7">
          <w:pPr>
            <w:pStyle w:val="TOC2"/>
            <w:tabs>
              <w:tab w:val="right" w:leader="dot" w:pos="10790"/>
            </w:tabs>
            <w:rPr>
              <w:rFonts w:ascii="Arial" w:hAnsi="Arial" w:cs="Arial"/>
              <w:noProof/>
              <w:sz w:val="24"/>
              <w:szCs w:val="24"/>
              <w:lang w:val="en-CA" w:eastAsia="en-CA"/>
            </w:rPr>
          </w:pPr>
          <w:hyperlink w:anchor="_Toc27512840" w:history="1">
            <w:r w:rsidR="00642FE5" w:rsidRPr="00642FE5">
              <w:rPr>
                <w:rStyle w:val="Hyperlink"/>
                <w:rFonts w:ascii="Arial" w:eastAsia="Times New Roman" w:hAnsi="Arial" w:cs="Arial"/>
                <w:noProof/>
                <w:sz w:val="24"/>
                <w:szCs w:val="24"/>
                <w:lang w:eastAsia="en-US"/>
              </w:rPr>
              <w:t>Changes in Care</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_Toc27512840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13</w:t>
            </w:r>
            <w:r w:rsidR="00642FE5" w:rsidRPr="00642FE5">
              <w:rPr>
                <w:rFonts w:ascii="Arial" w:hAnsi="Arial" w:cs="Arial"/>
                <w:noProof/>
                <w:webHidden/>
                <w:sz w:val="24"/>
                <w:szCs w:val="24"/>
              </w:rPr>
              <w:fldChar w:fldCharType="end"/>
            </w:r>
          </w:hyperlink>
        </w:p>
        <w:p w14:paraId="416FD1D0" w14:textId="1AC5ABDB" w:rsidR="00642FE5" w:rsidRPr="00642FE5" w:rsidRDefault="00B133F7">
          <w:pPr>
            <w:pStyle w:val="TOC2"/>
            <w:tabs>
              <w:tab w:val="right" w:leader="dot" w:pos="10790"/>
            </w:tabs>
            <w:rPr>
              <w:rFonts w:ascii="Arial" w:hAnsi="Arial" w:cs="Arial"/>
              <w:noProof/>
              <w:sz w:val="24"/>
              <w:szCs w:val="24"/>
              <w:lang w:val="en-CA" w:eastAsia="en-CA"/>
            </w:rPr>
          </w:pPr>
          <w:hyperlink w:anchor="_Toc27512841" w:history="1">
            <w:r w:rsidR="00642FE5" w:rsidRPr="00642FE5">
              <w:rPr>
                <w:rStyle w:val="Hyperlink"/>
                <w:rFonts w:ascii="Arial" w:eastAsia="Times New Roman" w:hAnsi="Arial" w:cs="Arial"/>
                <w:noProof/>
                <w:sz w:val="24"/>
                <w:szCs w:val="24"/>
                <w:lang w:eastAsia="en-US"/>
              </w:rPr>
              <w:t>School-Aged Children</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_Toc27512841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13</w:t>
            </w:r>
            <w:r w:rsidR="00642FE5" w:rsidRPr="00642FE5">
              <w:rPr>
                <w:rFonts w:ascii="Arial" w:hAnsi="Arial" w:cs="Arial"/>
                <w:noProof/>
                <w:webHidden/>
                <w:sz w:val="24"/>
                <w:szCs w:val="24"/>
              </w:rPr>
              <w:fldChar w:fldCharType="end"/>
            </w:r>
          </w:hyperlink>
        </w:p>
        <w:p w14:paraId="79D10189" w14:textId="29C6CDD2" w:rsidR="00642FE5" w:rsidRPr="00642FE5" w:rsidRDefault="00B133F7">
          <w:pPr>
            <w:pStyle w:val="TOC2"/>
            <w:tabs>
              <w:tab w:val="right" w:leader="dot" w:pos="10790"/>
            </w:tabs>
            <w:rPr>
              <w:rFonts w:ascii="Arial" w:hAnsi="Arial" w:cs="Arial"/>
              <w:noProof/>
              <w:sz w:val="24"/>
              <w:szCs w:val="24"/>
              <w:lang w:val="en-CA" w:eastAsia="en-CA"/>
            </w:rPr>
          </w:pPr>
          <w:hyperlink w:anchor="_Toc27512842" w:history="1">
            <w:r w:rsidR="00642FE5" w:rsidRPr="00642FE5">
              <w:rPr>
                <w:rStyle w:val="Hyperlink"/>
                <w:rFonts w:ascii="Arial" w:eastAsia="Times New Roman" w:hAnsi="Arial" w:cs="Arial"/>
                <w:noProof/>
                <w:sz w:val="24"/>
                <w:szCs w:val="24"/>
                <w:lang w:eastAsia="en-US"/>
              </w:rPr>
              <w:t>Absent Days &amp; Statutory Holidays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_Toc27512842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14</w:t>
            </w:r>
            <w:r w:rsidR="00642FE5" w:rsidRPr="00642FE5">
              <w:rPr>
                <w:rFonts w:ascii="Arial" w:hAnsi="Arial" w:cs="Arial"/>
                <w:noProof/>
                <w:webHidden/>
                <w:sz w:val="24"/>
                <w:szCs w:val="24"/>
              </w:rPr>
              <w:fldChar w:fldCharType="end"/>
            </w:r>
          </w:hyperlink>
        </w:p>
        <w:p w14:paraId="6234D0F7" w14:textId="19B41965" w:rsidR="00642FE5" w:rsidRPr="00642FE5" w:rsidRDefault="00B133F7">
          <w:pPr>
            <w:pStyle w:val="TOC2"/>
            <w:tabs>
              <w:tab w:val="right" w:leader="dot" w:pos="10790"/>
            </w:tabs>
            <w:rPr>
              <w:rFonts w:ascii="Arial" w:hAnsi="Arial" w:cs="Arial"/>
              <w:noProof/>
              <w:sz w:val="24"/>
              <w:szCs w:val="24"/>
              <w:lang w:val="en-CA" w:eastAsia="en-CA"/>
            </w:rPr>
          </w:pPr>
          <w:hyperlink w:anchor="_Toc27512843" w:history="1">
            <w:r w:rsidR="00642FE5" w:rsidRPr="00642FE5">
              <w:rPr>
                <w:rStyle w:val="Hyperlink"/>
                <w:rFonts w:ascii="Arial" w:hAnsi="Arial" w:cs="Arial"/>
                <w:noProof/>
                <w:sz w:val="24"/>
                <w:szCs w:val="24"/>
              </w:rPr>
              <w:t>Withdrawal Without Notice</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_Toc27512843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14</w:t>
            </w:r>
            <w:r w:rsidR="00642FE5" w:rsidRPr="00642FE5">
              <w:rPr>
                <w:rFonts w:ascii="Arial" w:hAnsi="Arial" w:cs="Arial"/>
                <w:noProof/>
                <w:webHidden/>
                <w:sz w:val="24"/>
                <w:szCs w:val="24"/>
              </w:rPr>
              <w:fldChar w:fldCharType="end"/>
            </w:r>
          </w:hyperlink>
        </w:p>
        <w:p w14:paraId="1F4178A9" w14:textId="472C6CF0" w:rsidR="00642FE5" w:rsidRPr="00642FE5" w:rsidRDefault="00B133F7">
          <w:pPr>
            <w:pStyle w:val="TOC2"/>
            <w:tabs>
              <w:tab w:val="right" w:leader="dot" w:pos="10790"/>
            </w:tabs>
            <w:rPr>
              <w:rFonts w:ascii="Arial" w:hAnsi="Arial" w:cs="Arial"/>
              <w:noProof/>
              <w:sz w:val="24"/>
              <w:szCs w:val="24"/>
              <w:lang w:val="en-CA" w:eastAsia="en-CA"/>
            </w:rPr>
          </w:pPr>
          <w:hyperlink w:anchor="_Toc27512844" w:history="1">
            <w:r w:rsidR="00642FE5" w:rsidRPr="00642FE5">
              <w:rPr>
                <w:rStyle w:val="Hyperlink"/>
                <w:rFonts w:ascii="Arial" w:eastAsia="Times New Roman" w:hAnsi="Arial" w:cs="Arial"/>
                <w:noProof/>
                <w:sz w:val="24"/>
                <w:szCs w:val="24"/>
                <w:lang w:eastAsia="en-US"/>
              </w:rPr>
              <w:t>Additional Fee Subsidy Requirements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_Toc27512844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14</w:t>
            </w:r>
            <w:r w:rsidR="00642FE5" w:rsidRPr="00642FE5">
              <w:rPr>
                <w:rFonts w:ascii="Arial" w:hAnsi="Arial" w:cs="Arial"/>
                <w:noProof/>
                <w:webHidden/>
                <w:sz w:val="24"/>
                <w:szCs w:val="24"/>
              </w:rPr>
              <w:fldChar w:fldCharType="end"/>
            </w:r>
          </w:hyperlink>
        </w:p>
        <w:p w14:paraId="2DBEB892" w14:textId="29A9381A" w:rsidR="00642FE5" w:rsidRPr="00642FE5" w:rsidRDefault="00B133F7">
          <w:pPr>
            <w:pStyle w:val="TOC1"/>
            <w:tabs>
              <w:tab w:val="right" w:leader="dot" w:pos="10790"/>
            </w:tabs>
            <w:rPr>
              <w:rFonts w:ascii="Arial" w:hAnsi="Arial" w:cs="Arial"/>
              <w:noProof/>
              <w:sz w:val="24"/>
              <w:szCs w:val="24"/>
              <w:lang w:val="en-CA" w:eastAsia="en-CA"/>
            </w:rPr>
          </w:pPr>
          <w:hyperlink w:anchor="_Toc27512845" w:history="1">
            <w:r w:rsidR="00642FE5" w:rsidRPr="00642FE5">
              <w:rPr>
                <w:rStyle w:val="Hyperlink"/>
                <w:rFonts w:ascii="Arial" w:hAnsi="Arial" w:cs="Arial"/>
                <w:noProof/>
                <w:sz w:val="24"/>
                <w:szCs w:val="24"/>
              </w:rPr>
              <w:t>SUPPORTING RELATIONSHIPS FOR LEARNING</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_Toc27512845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15</w:t>
            </w:r>
            <w:r w:rsidR="00642FE5" w:rsidRPr="00642FE5">
              <w:rPr>
                <w:rFonts w:ascii="Arial" w:hAnsi="Arial" w:cs="Arial"/>
                <w:noProof/>
                <w:webHidden/>
                <w:sz w:val="24"/>
                <w:szCs w:val="24"/>
              </w:rPr>
              <w:fldChar w:fldCharType="end"/>
            </w:r>
          </w:hyperlink>
        </w:p>
        <w:p w14:paraId="08BB9654" w14:textId="2AA9F898" w:rsidR="00642FE5" w:rsidRPr="00642FE5" w:rsidRDefault="00B133F7">
          <w:pPr>
            <w:pStyle w:val="TOC2"/>
            <w:tabs>
              <w:tab w:val="right" w:leader="dot" w:pos="10790"/>
            </w:tabs>
            <w:rPr>
              <w:rFonts w:ascii="Arial" w:hAnsi="Arial" w:cs="Arial"/>
              <w:noProof/>
              <w:sz w:val="24"/>
              <w:szCs w:val="24"/>
              <w:lang w:val="en-CA" w:eastAsia="en-CA"/>
            </w:rPr>
          </w:pPr>
          <w:hyperlink w:anchor="_Toc27512846" w:history="1">
            <w:r w:rsidR="00642FE5" w:rsidRPr="00642FE5">
              <w:rPr>
                <w:rStyle w:val="Hyperlink"/>
                <w:rFonts w:ascii="Arial" w:hAnsi="Arial" w:cs="Arial"/>
                <w:noProof/>
                <w:sz w:val="24"/>
                <w:szCs w:val="24"/>
              </w:rPr>
              <w:t>New Child Care Programs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_Toc27512846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15</w:t>
            </w:r>
            <w:r w:rsidR="00642FE5" w:rsidRPr="00642FE5">
              <w:rPr>
                <w:rFonts w:ascii="Arial" w:hAnsi="Arial" w:cs="Arial"/>
                <w:noProof/>
                <w:webHidden/>
                <w:sz w:val="24"/>
                <w:szCs w:val="24"/>
              </w:rPr>
              <w:fldChar w:fldCharType="end"/>
            </w:r>
          </w:hyperlink>
        </w:p>
        <w:p w14:paraId="1F82CD77" w14:textId="7BDD84A1" w:rsidR="00642FE5" w:rsidRPr="00642FE5" w:rsidRDefault="00B133F7">
          <w:pPr>
            <w:pStyle w:val="TOC2"/>
            <w:tabs>
              <w:tab w:val="right" w:leader="dot" w:pos="10790"/>
            </w:tabs>
            <w:rPr>
              <w:rFonts w:ascii="Arial" w:hAnsi="Arial" w:cs="Arial"/>
              <w:noProof/>
              <w:sz w:val="24"/>
              <w:szCs w:val="24"/>
              <w:lang w:val="en-CA" w:eastAsia="en-CA"/>
            </w:rPr>
          </w:pPr>
          <w:hyperlink w:anchor="_Toc27512847" w:history="1">
            <w:r w:rsidR="00642FE5" w:rsidRPr="00642FE5">
              <w:rPr>
                <w:rStyle w:val="Hyperlink"/>
                <w:rFonts w:ascii="Arial" w:hAnsi="Arial" w:cs="Arial"/>
                <w:noProof/>
                <w:sz w:val="24"/>
                <w:szCs w:val="24"/>
              </w:rPr>
              <w:t>Existing Child Care Programs</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_Toc27512847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15</w:t>
            </w:r>
            <w:r w:rsidR="00642FE5" w:rsidRPr="00642FE5">
              <w:rPr>
                <w:rFonts w:ascii="Arial" w:hAnsi="Arial" w:cs="Arial"/>
                <w:noProof/>
                <w:webHidden/>
                <w:sz w:val="24"/>
                <w:szCs w:val="24"/>
              </w:rPr>
              <w:fldChar w:fldCharType="end"/>
            </w:r>
          </w:hyperlink>
        </w:p>
        <w:p w14:paraId="78110380" w14:textId="60C2F2F2" w:rsidR="00642FE5" w:rsidRPr="00642FE5" w:rsidRDefault="00B133F7">
          <w:pPr>
            <w:pStyle w:val="TOC2"/>
            <w:tabs>
              <w:tab w:val="right" w:leader="dot" w:pos="10790"/>
            </w:tabs>
            <w:rPr>
              <w:rFonts w:ascii="Arial" w:hAnsi="Arial" w:cs="Arial"/>
              <w:noProof/>
              <w:sz w:val="24"/>
              <w:szCs w:val="24"/>
              <w:lang w:val="en-CA" w:eastAsia="en-CA"/>
            </w:rPr>
          </w:pPr>
          <w:hyperlink w:anchor="_Toc27512848" w:history="1">
            <w:r w:rsidR="00642FE5" w:rsidRPr="00642FE5">
              <w:rPr>
                <w:rStyle w:val="Hyperlink"/>
                <w:rFonts w:ascii="Arial" w:hAnsi="Arial" w:cs="Arial"/>
                <w:noProof/>
                <w:sz w:val="24"/>
                <w:szCs w:val="24"/>
              </w:rPr>
              <w:t>Non-Compliance with Legislation and Regulation:</w:t>
            </w:r>
            <w:r w:rsidR="00642FE5" w:rsidRPr="00642FE5">
              <w:rPr>
                <w:rFonts w:ascii="Arial" w:hAnsi="Arial" w:cs="Arial"/>
                <w:noProof/>
                <w:webHidden/>
                <w:sz w:val="24"/>
                <w:szCs w:val="24"/>
              </w:rPr>
              <w:tab/>
            </w:r>
            <w:r w:rsidR="00642FE5" w:rsidRPr="00642FE5">
              <w:rPr>
                <w:rFonts w:ascii="Arial" w:hAnsi="Arial" w:cs="Arial"/>
                <w:noProof/>
                <w:webHidden/>
                <w:sz w:val="24"/>
                <w:szCs w:val="24"/>
              </w:rPr>
              <w:fldChar w:fldCharType="begin"/>
            </w:r>
            <w:r w:rsidR="00642FE5" w:rsidRPr="00642FE5">
              <w:rPr>
                <w:rFonts w:ascii="Arial" w:hAnsi="Arial" w:cs="Arial"/>
                <w:noProof/>
                <w:webHidden/>
                <w:sz w:val="24"/>
                <w:szCs w:val="24"/>
              </w:rPr>
              <w:instrText xml:space="preserve"> PAGEREF _Toc27512848 \h </w:instrText>
            </w:r>
            <w:r w:rsidR="00642FE5" w:rsidRPr="00642FE5">
              <w:rPr>
                <w:rFonts w:ascii="Arial" w:hAnsi="Arial" w:cs="Arial"/>
                <w:noProof/>
                <w:webHidden/>
                <w:sz w:val="24"/>
                <w:szCs w:val="24"/>
              </w:rPr>
            </w:r>
            <w:r w:rsidR="00642FE5" w:rsidRPr="00642FE5">
              <w:rPr>
                <w:rFonts w:ascii="Arial" w:hAnsi="Arial" w:cs="Arial"/>
                <w:noProof/>
                <w:webHidden/>
                <w:sz w:val="24"/>
                <w:szCs w:val="24"/>
              </w:rPr>
              <w:fldChar w:fldCharType="separate"/>
            </w:r>
            <w:r w:rsidR="00642FE5" w:rsidRPr="00642FE5">
              <w:rPr>
                <w:rFonts w:ascii="Arial" w:hAnsi="Arial" w:cs="Arial"/>
                <w:noProof/>
                <w:webHidden/>
                <w:sz w:val="24"/>
                <w:szCs w:val="24"/>
              </w:rPr>
              <w:t>16</w:t>
            </w:r>
            <w:r w:rsidR="00642FE5" w:rsidRPr="00642FE5">
              <w:rPr>
                <w:rFonts w:ascii="Arial" w:hAnsi="Arial" w:cs="Arial"/>
                <w:noProof/>
                <w:webHidden/>
                <w:sz w:val="24"/>
                <w:szCs w:val="24"/>
              </w:rPr>
              <w:fldChar w:fldCharType="end"/>
            </w:r>
          </w:hyperlink>
        </w:p>
        <w:p w14:paraId="7E3D6779" w14:textId="06E828D8" w:rsidR="00320B5E" w:rsidRPr="00642FE5" w:rsidRDefault="00320B5E" w:rsidP="00C41252">
          <w:pPr>
            <w:pStyle w:val="TOC1"/>
            <w:tabs>
              <w:tab w:val="right" w:leader="dot" w:pos="10790"/>
            </w:tabs>
            <w:spacing w:after="120" w:line="240" w:lineRule="auto"/>
            <w:rPr>
              <w:rFonts w:ascii="Arial" w:hAnsi="Arial" w:cs="Arial"/>
              <w:noProof/>
              <w:sz w:val="24"/>
              <w:szCs w:val="24"/>
            </w:rPr>
          </w:pPr>
          <w:r w:rsidRPr="00642FE5">
            <w:rPr>
              <w:rFonts w:ascii="Arial" w:hAnsi="Arial" w:cs="Arial"/>
              <w:b/>
              <w:bCs/>
              <w:noProof/>
              <w:sz w:val="24"/>
              <w:szCs w:val="24"/>
            </w:rPr>
            <w:fldChar w:fldCharType="end"/>
          </w:r>
        </w:p>
      </w:sdtContent>
    </w:sdt>
    <w:bookmarkEnd w:id="0"/>
    <w:p w14:paraId="16E0651A" w14:textId="732A3243" w:rsidR="00D239A6" w:rsidRPr="00642FE5" w:rsidRDefault="00D239A6">
      <w:pPr>
        <w:rPr>
          <w:rFonts w:ascii="Arial" w:eastAsiaTheme="majorEastAsia" w:hAnsi="Arial" w:cs="Arial"/>
          <w:b/>
          <w:bCs/>
          <w:sz w:val="24"/>
          <w:szCs w:val="24"/>
          <w:lang w:val="en-US"/>
        </w:rPr>
      </w:pPr>
      <w:r w:rsidRPr="00642FE5">
        <w:rPr>
          <w:rFonts w:ascii="Arial" w:hAnsi="Arial" w:cs="Arial"/>
          <w:sz w:val="24"/>
          <w:szCs w:val="24"/>
        </w:rPr>
        <w:br w:type="page"/>
      </w:r>
    </w:p>
    <w:p w14:paraId="68A3CD62" w14:textId="23B94D8A" w:rsidR="002043D8" w:rsidRPr="001D3FE2" w:rsidRDefault="00A25622" w:rsidP="00552FC7">
      <w:pPr>
        <w:pStyle w:val="Heading1"/>
      </w:pPr>
      <w:bookmarkStart w:id="1" w:name="_Toc27512808"/>
      <w:r w:rsidRPr="001D3FE2">
        <w:lastRenderedPageBreak/>
        <w:t>CONSOLIDATED MUNICIPAL SERVICE MANAGER</w:t>
      </w:r>
      <w:bookmarkEnd w:id="1"/>
    </w:p>
    <w:p w14:paraId="6F0B2641" w14:textId="77777777" w:rsidR="004B4706" w:rsidRPr="001D3FE2" w:rsidRDefault="004B4706" w:rsidP="00C41252">
      <w:pPr>
        <w:spacing w:after="0" w:line="240" w:lineRule="auto"/>
        <w:jc w:val="both"/>
        <w:rPr>
          <w:rFonts w:ascii="Arial" w:hAnsi="Arial" w:cs="Arial"/>
          <w:sz w:val="24"/>
          <w:szCs w:val="24"/>
          <w:u w:val="single"/>
          <w:lang w:val="en-US"/>
        </w:rPr>
      </w:pPr>
    </w:p>
    <w:p w14:paraId="337C9177" w14:textId="3FC8D001" w:rsidR="00D10DED" w:rsidRPr="001D3FE2" w:rsidRDefault="00D10DED" w:rsidP="008F5AE8">
      <w:pPr>
        <w:pStyle w:val="Heading2"/>
      </w:pPr>
      <w:bookmarkStart w:id="2" w:name="_Toc27512809"/>
      <w:r w:rsidRPr="001D3FE2">
        <w:t>Role of the C</w:t>
      </w:r>
      <w:r w:rsidR="00320B5E" w:rsidRPr="001D3FE2">
        <w:t>onsolidated Municipal Service Manager (CMSM)</w:t>
      </w:r>
      <w:bookmarkEnd w:id="2"/>
    </w:p>
    <w:p w14:paraId="38DCB8C3" w14:textId="77777777" w:rsidR="00EF1836" w:rsidRPr="001D3FE2" w:rsidRDefault="00EF1836" w:rsidP="00C41252">
      <w:pPr>
        <w:spacing w:after="0" w:line="240" w:lineRule="auto"/>
        <w:jc w:val="both"/>
        <w:rPr>
          <w:rFonts w:ascii="Arial" w:hAnsi="Arial" w:cs="Arial"/>
          <w:sz w:val="24"/>
          <w:szCs w:val="24"/>
          <w:lang w:val="en-US"/>
        </w:rPr>
      </w:pPr>
    </w:p>
    <w:p w14:paraId="19C77CE8" w14:textId="10A99566" w:rsidR="002043D8" w:rsidRDefault="00F0692B"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The County of Simcoe, in its role of </w:t>
      </w:r>
      <w:r w:rsidR="002043D8" w:rsidRPr="001D3FE2">
        <w:rPr>
          <w:rFonts w:ascii="Arial" w:hAnsi="Arial" w:cs="Arial"/>
          <w:sz w:val="24"/>
          <w:szCs w:val="24"/>
          <w:lang w:val="en-US"/>
        </w:rPr>
        <w:t>Consolidated Municipal Service Manager (CMSM)</w:t>
      </w:r>
      <w:r w:rsidR="00C7419D" w:rsidRPr="001D3FE2">
        <w:rPr>
          <w:rFonts w:ascii="Arial" w:hAnsi="Arial" w:cs="Arial"/>
          <w:sz w:val="24"/>
          <w:szCs w:val="24"/>
          <w:lang w:val="en-US"/>
        </w:rPr>
        <w:t>,</w:t>
      </w:r>
      <w:r w:rsidR="002461F6" w:rsidRPr="001D3FE2">
        <w:rPr>
          <w:rFonts w:ascii="Arial" w:hAnsi="Arial" w:cs="Arial"/>
          <w:sz w:val="24"/>
          <w:szCs w:val="24"/>
          <w:lang w:val="en-US"/>
        </w:rPr>
        <w:t xml:space="preserve"> </w:t>
      </w:r>
      <w:r w:rsidRPr="001D3FE2">
        <w:rPr>
          <w:rFonts w:ascii="Arial" w:hAnsi="Arial" w:cs="Arial"/>
          <w:sz w:val="24"/>
          <w:szCs w:val="24"/>
          <w:lang w:val="en-US"/>
        </w:rPr>
        <w:t>is</w:t>
      </w:r>
      <w:r w:rsidR="00BB050F" w:rsidRPr="001D3FE2">
        <w:rPr>
          <w:rFonts w:ascii="Arial" w:hAnsi="Arial" w:cs="Arial"/>
          <w:sz w:val="24"/>
          <w:szCs w:val="24"/>
          <w:lang w:val="en-US"/>
        </w:rPr>
        <w:t xml:space="preserve"> </w:t>
      </w:r>
      <w:r w:rsidR="002043D8" w:rsidRPr="001D3FE2">
        <w:rPr>
          <w:rFonts w:ascii="Arial" w:hAnsi="Arial" w:cs="Arial"/>
          <w:sz w:val="24"/>
          <w:szCs w:val="24"/>
          <w:lang w:val="en-US"/>
        </w:rPr>
        <w:t>responsible for planning</w:t>
      </w:r>
      <w:r w:rsidRPr="001D3FE2">
        <w:rPr>
          <w:rFonts w:ascii="Arial" w:hAnsi="Arial" w:cs="Arial"/>
          <w:sz w:val="24"/>
          <w:szCs w:val="24"/>
          <w:lang w:val="en-US"/>
        </w:rPr>
        <w:t xml:space="preserve"> and </w:t>
      </w:r>
      <w:r w:rsidR="002043D8" w:rsidRPr="001D3FE2">
        <w:rPr>
          <w:rFonts w:ascii="Arial" w:hAnsi="Arial" w:cs="Arial"/>
          <w:sz w:val="24"/>
          <w:szCs w:val="24"/>
          <w:lang w:val="en-US"/>
        </w:rPr>
        <w:t>managing</w:t>
      </w:r>
      <w:r w:rsidR="0084265B" w:rsidRPr="001D3FE2">
        <w:rPr>
          <w:rFonts w:ascii="Arial" w:hAnsi="Arial" w:cs="Arial"/>
          <w:sz w:val="24"/>
          <w:szCs w:val="24"/>
          <w:lang w:val="en-US"/>
        </w:rPr>
        <w:t xml:space="preserve"> </w:t>
      </w:r>
      <w:r w:rsidRPr="001D3FE2">
        <w:rPr>
          <w:rFonts w:ascii="Arial" w:hAnsi="Arial" w:cs="Arial"/>
          <w:sz w:val="24"/>
          <w:szCs w:val="24"/>
          <w:lang w:val="en-US"/>
        </w:rPr>
        <w:t>the</w:t>
      </w:r>
      <w:r w:rsidR="0079351A" w:rsidRPr="001D3FE2">
        <w:rPr>
          <w:rFonts w:ascii="Arial" w:hAnsi="Arial" w:cs="Arial"/>
          <w:sz w:val="24"/>
          <w:szCs w:val="24"/>
          <w:lang w:val="en-US"/>
        </w:rPr>
        <w:t xml:space="preserve"> </w:t>
      </w:r>
      <w:r w:rsidR="002461F6" w:rsidRPr="001D3FE2">
        <w:rPr>
          <w:rFonts w:ascii="Arial" w:hAnsi="Arial" w:cs="Arial"/>
          <w:sz w:val="24"/>
          <w:szCs w:val="24"/>
          <w:lang w:val="en-US"/>
        </w:rPr>
        <w:t xml:space="preserve">local </w:t>
      </w:r>
      <w:r w:rsidR="0079351A" w:rsidRPr="001D3FE2">
        <w:rPr>
          <w:rFonts w:ascii="Arial" w:hAnsi="Arial" w:cs="Arial"/>
          <w:sz w:val="24"/>
          <w:szCs w:val="24"/>
          <w:lang w:val="en-US"/>
        </w:rPr>
        <w:t>Licen</w:t>
      </w:r>
      <w:r w:rsidR="00207647" w:rsidRPr="001D3FE2">
        <w:rPr>
          <w:rFonts w:ascii="Arial" w:hAnsi="Arial" w:cs="Arial"/>
          <w:sz w:val="24"/>
          <w:szCs w:val="24"/>
          <w:lang w:val="en-US"/>
        </w:rPr>
        <w:t>s</w:t>
      </w:r>
      <w:r w:rsidR="0079351A" w:rsidRPr="001D3FE2">
        <w:rPr>
          <w:rFonts w:ascii="Arial" w:hAnsi="Arial" w:cs="Arial"/>
          <w:sz w:val="24"/>
          <w:szCs w:val="24"/>
          <w:lang w:val="en-US"/>
        </w:rPr>
        <w:t xml:space="preserve">ed Child Care System.  </w:t>
      </w:r>
      <w:r w:rsidRPr="001D3FE2">
        <w:rPr>
          <w:rFonts w:ascii="Arial" w:hAnsi="Arial" w:cs="Arial"/>
          <w:sz w:val="24"/>
          <w:szCs w:val="24"/>
          <w:lang w:val="en-US"/>
        </w:rPr>
        <w:t>System Management is in large part informed by</w:t>
      </w:r>
      <w:r w:rsidR="002043D8" w:rsidRPr="001D3FE2">
        <w:rPr>
          <w:rFonts w:ascii="Arial" w:hAnsi="Arial" w:cs="Arial"/>
          <w:sz w:val="24"/>
          <w:szCs w:val="24"/>
          <w:lang w:val="en-US"/>
        </w:rPr>
        <w:t xml:space="preserve"> </w:t>
      </w:r>
      <w:r w:rsidR="00C7419D" w:rsidRPr="001D3FE2">
        <w:rPr>
          <w:rFonts w:ascii="Arial" w:hAnsi="Arial" w:cs="Arial"/>
          <w:sz w:val="24"/>
          <w:szCs w:val="24"/>
          <w:lang w:val="en-US"/>
        </w:rPr>
        <w:t>ongoing service planning</w:t>
      </w:r>
      <w:r w:rsidR="002043D8" w:rsidRPr="001D3FE2">
        <w:rPr>
          <w:rFonts w:ascii="Arial" w:hAnsi="Arial" w:cs="Arial"/>
          <w:sz w:val="24"/>
          <w:szCs w:val="24"/>
          <w:lang w:val="en-US"/>
        </w:rPr>
        <w:t xml:space="preserve"> that reflects </w:t>
      </w:r>
      <w:r w:rsidR="00463411" w:rsidRPr="001D3FE2">
        <w:rPr>
          <w:rFonts w:ascii="Arial" w:hAnsi="Arial" w:cs="Arial"/>
          <w:sz w:val="24"/>
          <w:szCs w:val="24"/>
          <w:lang w:val="en-US"/>
        </w:rPr>
        <w:t>Provincial</w:t>
      </w:r>
      <w:r w:rsidR="002461F6" w:rsidRPr="001D3FE2">
        <w:rPr>
          <w:rFonts w:ascii="Arial" w:hAnsi="Arial" w:cs="Arial"/>
          <w:sz w:val="24"/>
          <w:szCs w:val="24"/>
          <w:lang w:val="en-US"/>
        </w:rPr>
        <w:t xml:space="preserve"> </w:t>
      </w:r>
      <w:r w:rsidRPr="001D3FE2">
        <w:rPr>
          <w:rFonts w:ascii="Arial" w:hAnsi="Arial" w:cs="Arial"/>
          <w:sz w:val="24"/>
          <w:szCs w:val="24"/>
          <w:lang w:val="en-US"/>
        </w:rPr>
        <w:t>Legislation, Regulations and D</w:t>
      </w:r>
      <w:r w:rsidR="002043D8" w:rsidRPr="001D3FE2">
        <w:rPr>
          <w:rFonts w:ascii="Arial" w:hAnsi="Arial" w:cs="Arial"/>
          <w:sz w:val="24"/>
          <w:szCs w:val="24"/>
          <w:lang w:val="en-US"/>
        </w:rPr>
        <w:t>irectives</w:t>
      </w:r>
      <w:r w:rsidR="00BB050F" w:rsidRPr="001D3FE2">
        <w:rPr>
          <w:rFonts w:ascii="Arial" w:hAnsi="Arial" w:cs="Arial"/>
          <w:sz w:val="24"/>
          <w:szCs w:val="24"/>
          <w:lang w:val="en-US"/>
        </w:rPr>
        <w:t>,</w:t>
      </w:r>
      <w:r w:rsidR="002461F6" w:rsidRPr="001D3FE2">
        <w:rPr>
          <w:rFonts w:ascii="Arial" w:hAnsi="Arial" w:cs="Arial"/>
          <w:sz w:val="24"/>
          <w:szCs w:val="24"/>
          <w:lang w:val="en-US"/>
        </w:rPr>
        <w:t xml:space="preserve"> in conjunction with local County Policy</w:t>
      </w:r>
      <w:r w:rsidR="002043D8" w:rsidRPr="001D3FE2">
        <w:rPr>
          <w:rFonts w:ascii="Arial" w:hAnsi="Arial" w:cs="Arial"/>
          <w:sz w:val="24"/>
          <w:szCs w:val="24"/>
          <w:lang w:val="en-US"/>
        </w:rPr>
        <w:t xml:space="preserve">.  </w:t>
      </w:r>
      <w:r w:rsidR="00096738" w:rsidRPr="001D3FE2">
        <w:rPr>
          <w:rFonts w:ascii="Arial" w:hAnsi="Arial" w:cs="Arial"/>
          <w:sz w:val="24"/>
          <w:szCs w:val="24"/>
          <w:lang w:val="en-US"/>
        </w:rPr>
        <w:t xml:space="preserve">The County recognizes the critical </w:t>
      </w:r>
      <w:r w:rsidR="00BB050F" w:rsidRPr="001D3FE2">
        <w:rPr>
          <w:rFonts w:ascii="Arial" w:hAnsi="Arial" w:cs="Arial"/>
          <w:sz w:val="24"/>
          <w:szCs w:val="24"/>
          <w:lang w:val="en-US"/>
        </w:rPr>
        <w:t>importan</w:t>
      </w:r>
      <w:r w:rsidR="00096738" w:rsidRPr="001D3FE2">
        <w:rPr>
          <w:rFonts w:ascii="Arial" w:hAnsi="Arial" w:cs="Arial"/>
          <w:sz w:val="24"/>
          <w:szCs w:val="24"/>
          <w:lang w:val="en-US"/>
        </w:rPr>
        <w:t xml:space="preserve">ce of formal </w:t>
      </w:r>
      <w:r w:rsidR="00092B05" w:rsidRPr="001D3FE2">
        <w:rPr>
          <w:rFonts w:ascii="Arial" w:hAnsi="Arial" w:cs="Arial"/>
          <w:sz w:val="24"/>
          <w:szCs w:val="24"/>
          <w:lang w:val="en-US"/>
        </w:rPr>
        <w:t xml:space="preserve">service </w:t>
      </w:r>
      <w:r w:rsidR="00096738" w:rsidRPr="001D3FE2">
        <w:rPr>
          <w:rFonts w:ascii="Arial" w:hAnsi="Arial" w:cs="Arial"/>
          <w:sz w:val="24"/>
          <w:szCs w:val="24"/>
          <w:lang w:val="en-US"/>
        </w:rPr>
        <w:t>planning processes</w:t>
      </w:r>
      <w:r w:rsidR="00BB050F" w:rsidRPr="001D3FE2">
        <w:rPr>
          <w:rFonts w:ascii="Arial" w:hAnsi="Arial" w:cs="Arial"/>
          <w:sz w:val="24"/>
          <w:szCs w:val="24"/>
          <w:lang w:val="en-US"/>
        </w:rPr>
        <w:t xml:space="preserve"> </w:t>
      </w:r>
      <w:r w:rsidR="007C3ED4" w:rsidRPr="001D3FE2">
        <w:rPr>
          <w:rFonts w:ascii="Arial" w:hAnsi="Arial" w:cs="Arial"/>
          <w:sz w:val="24"/>
          <w:szCs w:val="24"/>
          <w:lang w:val="en-US"/>
        </w:rPr>
        <w:t xml:space="preserve">in working to </w:t>
      </w:r>
      <w:r w:rsidR="00096738" w:rsidRPr="001D3FE2">
        <w:rPr>
          <w:rFonts w:ascii="Arial" w:hAnsi="Arial" w:cs="Arial"/>
          <w:sz w:val="24"/>
          <w:szCs w:val="24"/>
          <w:lang w:val="en-US"/>
        </w:rPr>
        <w:t>ensure</w:t>
      </w:r>
      <w:r w:rsidR="002043D8" w:rsidRPr="001D3FE2">
        <w:rPr>
          <w:rFonts w:ascii="Arial" w:hAnsi="Arial" w:cs="Arial"/>
          <w:sz w:val="24"/>
          <w:szCs w:val="24"/>
          <w:lang w:val="en-US"/>
        </w:rPr>
        <w:t xml:space="preserve"> an increasingly coordinated and integrated </w:t>
      </w:r>
      <w:r w:rsidR="00096738" w:rsidRPr="001D3FE2">
        <w:rPr>
          <w:rFonts w:ascii="Arial" w:hAnsi="Arial" w:cs="Arial"/>
          <w:sz w:val="24"/>
          <w:szCs w:val="24"/>
          <w:lang w:val="en-US"/>
        </w:rPr>
        <w:t>S</w:t>
      </w:r>
      <w:r w:rsidRPr="001D3FE2">
        <w:rPr>
          <w:rFonts w:ascii="Arial" w:hAnsi="Arial" w:cs="Arial"/>
          <w:sz w:val="24"/>
          <w:szCs w:val="24"/>
          <w:lang w:val="en-US"/>
        </w:rPr>
        <w:t xml:space="preserve">ystem </w:t>
      </w:r>
      <w:r w:rsidR="002043D8" w:rsidRPr="001D3FE2">
        <w:rPr>
          <w:rFonts w:ascii="Arial" w:hAnsi="Arial" w:cs="Arial"/>
          <w:sz w:val="24"/>
          <w:szCs w:val="24"/>
          <w:lang w:val="en-US"/>
        </w:rPr>
        <w:t>for children and families</w:t>
      </w:r>
      <w:r w:rsidRPr="001D3FE2">
        <w:rPr>
          <w:rFonts w:ascii="Arial" w:hAnsi="Arial" w:cs="Arial"/>
          <w:sz w:val="24"/>
          <w:szCs w:val="24"/>
          <w:lang w:val="en-US"/>
        </w:rPr>
        <w:t xml:space="preserve"> across Simcoe County.</w:t>
      </w:r>
    </w:p>
    <w:p w14:paraId="54D527DF" w14:textId="3B44C153" w:rsidR="00BB52CD" w:rsidRDefault="00BB52CD" w:rsidP="00C41252">
      <w:pPr>
        <w:spacing w:after="0" w:line="240" w:lineRule="auto"/>
        <w:jc w:val="both"/>
        <w:rPr>
          <w:rFonts w:ascii="Arial" w:hAnsi="Arial" w:cs="Arial"/>
          <w:sz w:val="24"/>
          <w:szCs w:val="24"/>
          <w:lang w:val="en-US"/>
        </w:rPr>
      </w:pPr>
    </w:p>
    <w:p w14:paraId="57B96591" w14:textId="49466ED2" w:rsidR="00BB52CD" w:rsidRDefault="00BB52CD" w:rsidP="00BB52CD">
      <w:pPr>
        <w:pStyle w:val="Heading2"/>
      </w:pPr>
      <w:bookmarkStart w:id="3" w:name="_Toc27512810"/>
      <w:r>
        <w:t xml:space="preserve">Purpose of the Licensee </w:t>
      </w:r>
      <w:r w:rsidR="00B01366">
        <w:t>Handbook</w:t>
      </w:r>
      <w:bookmarkEnd w:id="3"/>
    </w:p>
    <w:p w14:paraId="22D48082" w14:textId="4B70E7F3" w:rsidR="00BB52CD" w:rsidRDefault="00BB52CD" w:rsidP="00BB52CD">
      <w:pPr>
        <w:spacing w:after="0" w:line="240" w:lineRule="auto"/>
        <w:rPr>
          <w:rFonts w:ascii="Arial" w:hAnsi="Arial" w:cs="Arial"/>
          <w:sz w:val="24"/>
          <w:szCs w:val="24"/>
          <w:lang w:val="en-US"/>
        </w:rPr>
      </w:pPr>
    </w:p>
    <w:p w14:paraId="57EBAAA8" w14:textId="0A0D7D48" w:rsidR="00BB52CD" w:rsidRPr="00BB52CD" w:rsidRDefault="00B01366" w:rsidP="00BB52CD">
      <w:pPr>
        <w:spacing w:after="0" w:line="240" w:lineRule="auto"/>
        <w:rPr>
          <w:rFonts w:ascii="Arial" w:hAnsi="Arial" w:cs="Arial"/>
          <w:sz w:val="24"/>
          <w:szCs w:val="24"/>
          <w:lang w:val="en-US"/>
        </w:rPr>
      </w:pPr>
      <w:r>
        <w:rPr>
          <w:rFonts w:ascii="Arial" w:hAnsi="Arial" w:cs="Arial"/>
          <w:sz w:val="24"/>
          <w:szCs w:val="24"/>
          <w:lang w:val="en-US"/>
        </w:rPr>
        <w:t>This handbook is intended for licensees operating in Simcoe County and contains an overview of County policies</w:t>
      </w:r>
      <w:r w:rsidR="0094378B">
        <w:rPr>
          <w:rFonts w:ascii="Arial" w:hAnsi="Arial" w:cs="Arial"/>
          <w:sz w:val="24"/>
          <w:szCs w:val="24"/>
          <w:lang w:val="en-US"/>
        </w:rPr>
        <w:t xml:space="preserve"> and available funding</w:t>
      </w:r>
      <w:r>
        <w:rPr>
          <w:rFonts w:ascii="Arial" w:hAnsi="Arial" w:cs="Arial"/>
          <w:sz w:val="24"/>
          <w:szCs w:val="24"/>
          <w:lang w:val="en-US"/>
        </w:rPr>
        <w:t xml:space="preserve"> that impact licensees. </w:t>
      </w:r>
      <w:r w:rsidR="0094378B">
        <w:rPr>
          <w:rFonts w:ascii="Arial" w:hAnsi="Arial" w:cs="Arial"/>
          <w:sz w:val="24"/>
          <w:szCs w:val="24"/>
          <w:lang w:val="en-US"/>
        </w:rPr>
        <w:t xml:space="preserve"> This handbook</w:t>
      </w:r>
      <w:r w:rsidR="00642FE5">
        <w:rPr>
          <w:rFonts w:ascii="Arial" w:hAnsi="Arial" w:cs="Arial"/>
          <w:sz w:val="24"/>
          <w:szCs w:val="24"/>
          <w:lang w:val="en-US"/>
        </w:rPr>
        <w:t>,</w:t>
      </w:r>
      <w:r w:rsidR="0094378B">
        <w:rPr>
          <w:rFonts w:ascii="Arial" w:hAnsi="Arial" w:cs="Arial"/>
          <w:sz w:val="24"/>
          <w:szCs w:val="24"/>
          <w:lang w:val="en-US"/>
        </w:rPr>
        <w:t xml:space="preserve"> in conjunction with the Children Services Funding Agreement and all supporting schedules and funding guidelines form a legally binding contract between the </w:t>
      </w:r>
      <w:r w:rsidR="0094378B" w:rsidRPr="0094378B">
        <w:rPr>
          <w:rFonts w:ascii="Arial" w:hAnsi="Arial" w:cs="Arial"/>
          <w:sz w:val="24"/>
          <w:szCs w:val="24"/>
          <w:lang w:val="en-US"/>
        </w:rPr>
        <w:t>County of Simcoe</w:t>
      </w:r>
      <w:r w:rsidR="0094378B">
        <w:rPr>
          <w:rFonts w:ascii="Arial" w:hAnsi="Arial" w:cs="Arial"/>
          <w:sz w:val="24"/>
          <w:szCs w:val="24"/>
          <w:lang w:val="en-US"/>
        </w:rPr>
        <w:t xml:space="preserve"> and the Licensee. </w:t>
      </w:r>
    </w:p>
    <w:p w14:paraId="7F742DCD" w14:textId="10ED7273" w:rsidR="00A25622" w:rsidRPr="001D3FE2" w:rsidRDefault="00A25622" w:rsidP="00C41252">
      <w:pPr>
        <w:spacing w:after="0" w:line="240" w:lineRule="auto"/>
        <w:jc w:val="both"/>
        <w:rPr>
          <w:rFonts w:ascii="Arial" w:hAnsi="Arial" w:cs="Arial"/>
          <w:sz w:val="24"/>
          <w:szCs w:val="24"/>
          <w:lang w:val="en-US"/>
        </w:rPr>
      </w:pPr>
    </w:p>
    <w:p w14:paraId="12ED50BC" w14:textId="04CD34BC" w:rsidR="006C54F6" w:rsidRPr="001D3FE2" w:rsidRDefault="00207AE9" w:rsidP="008F5AE8">
      <w:pPr>
        <w:pStyle w:val="Heading2"/>
      </w:pPr>
      <w:bookmarkStart w:id="4" w:name="_Toc27512811"/>
      <w:r w:rsidRPr="001D3FE2">
        <w:t>Children Services Team</w:t>
      </w:r>
      <w:bookmarkEnd w:id="4"/>
    </w:p>
    <w:p w14:paraId="353EE655" w14:textId="77777777" w:rsidR="004B4706" w:rsidRPr="001D3FE2" w:rsidRDefault="004B4706" w:rsidP="00C41252">
      <w:pPr>
        <w:spacing w:after="0" w:line="240" w:lineRule="auto"/>
        <w:jc w:val="both"/>
        <w:rPr>
          <w:rFonts w:ascii="Arial" w:hAnsi="Arial" w:cs="Arial"/>
          <w:sz w:val="24"/>
          <w:szCs w:val="24"/>
          <w:u w:val="single"/>
          <w:lang w:val="en-US"/>
        </w:rPr>
      </w:pPr>
    </w:p>
    <w:p w14:paraId="491720E5" w14:textId="59D0847A" w:rsidR="009D6127" w:rsidRPr="001D3FE2" w:rsidRDefault="00A25622"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At the County of Simcoe</w:t>
      </w:r>
      <w:r w:rsidR="00A31A07" w:rsidRPr="001D3FE2">
        <w:rPr>
          <w:rFonts w:ascii="Arial" w:hAnsi="Arial" w:cs="Arial"/>
          <w:sz w:val="24"/>
          <w:szCs w:val="24"/>
          <w:lang w:val="en-US"/>
        </w:rPr>
        <w:t>,</w:t>
      </w:r>
      <w:r w:rsidR="00A806EF" w:rsidRPr="001D3FE2">
        <w:rPr>
          <w:rFonts w:ascii="Arial" w:hAnsi="Arial" w:cs="Arial"/>
          <w:sz w:val="24"/>
          <w:szCs w:val="24"/>
          <w:lang w:val="en-US"/>
        </w:rPr>
        <w:t xml:space="preserve"> a team of Registered Early Childhood Educators and early </w:t>
      </w:r>
      <w:proofErr w:type="gramStart"/>
      <w:r w:rsidR="00A806EF" w:rsidRPr="001D3FE2">
        <w:rPr>
          <w:rFonts w:ascii="Arial" w:hAnsi="Arial" w:cs="Arial"/>
          <w:sz w:val="24"/>
          <w:szCs w:val="24"/>
          <w:lang w:val="en-US"/>
        </w:rPr>
        <w:t>years</w:t>
      </w:r>
      <w:proofErr w:type="gramEnd"/>
      <w:r w:rsidR="00A806EF" w:rsidRPr="001D3FE2">
        <w:rPr>
          <w:rFonts w:ascii="Arial" w:hAnsi="Arial" w:cs="Arial"/>
          <w:sz w:val="24"/>
          <w:szCs w:val="24"/>
          <w:lang w:val="en-US"/>
        </w:rPr>
        <w:t xml:space="preserve"> professionals are available to support </w:t>
      </w:r>
      <w:r w:rsidR="00113CC0">
        <w:rPr>
          <w:rFonts w:ascii="Arial" w:hAnsi="Arial" w:cs="Arial"/>
          <w:sz w:val="24"/>
          <w:szCs w:val="24"/>
          <w:lang w:val="en-US"/>
        </w:rPr>
        <w:t>licensees</w:t>
      </w:r>
      <w:r w:rsidR="00A806EF" w:rsidRPr="001D3FE2">
        <w:rPr>
          <w:rFonts w:ascii="Arial" w:hAnsi="Arial" w:cs="Arial"/>
          <w:sz w:val="24"/>
          <w:szCs w:val="24"/>
          <w:lang w:val="en-US"/>
        </w:rPr>
        <w:t xml:space="preserve"> in the County of Simcoe with providing high quality services to children and families. </w:t>
      </w:r>
      <w:r w:rsidR="00F624B9" w:rsidRPr="001D3FE2">
        <w:rPr>
          <w:rFonts w:ascii="Arial" w:hAnsi="Arial" w:cs="Arial"/>
          <w:sz w:val="24"/>
          <w:szCs w:val="24"/>
          <w:lang w:val="en-US"/>
        </w:rPr>
        <w:t xml:space="preserve"> If you have a general inquiry or are not sure who to contact please </w:t>
      </w:r>
      <w:r w:rsidR="002922C2">
        <w:rPr>
          <w:rFonts w:ascii="Arial" w:hAnsi="Arial" w:cs="Arial"/>
          <w:sz w:val="24"/>
          <w:szCs w:val="24"/>
          <w:lang w:val="en-US"/>
        </w:rPr>
        <w:t xml:space="preserve">call </w:t>
      </w:r>
      <w:r w:rsidR="00F624B9" w:rsidRPr="001D3FE2">
        <w:rPr>
          <w:rFonts w:ascii="Arial" w:hAnsi="Arial" w:cs="Arial"/>
          <w:sz w:val="24"/>
          <w:szCs w:val="24"/>
          <w:lang w:val="en-US"/>
        </w:rPr>
        <w:t xml:space="preserve">705-722-3132 extension 1493 </w:t>
      </w:r>
      <w:r w:rsidR="002922C2" w:rsidRPr="001D3FE2">
        <w:rPr>
          <w:rFonts w:ascii="Arial" w:hAnsi="Arial" w:cs="Arial"/>
          <w:sz w:val="24"/>
          <w:szCs w:val="24"/>
          <w:lang w:val="en-US"/>
        </w:rPr>
        <w:t xml:space="preserve">or send an email to </w:t>
      </w:r>
      <w:hyperlink r:id="rId11" w:history="1">
        <w:r w:rsidR="002922C2" w:rsidRPr="001D3FE2">
          <w:rPr>
            <w:rStyle w:val="Hyperlink"/>
            <w:rFonts w:ascii="Arial" w:hAnsi="Arial" w:cs="Arial"/>
            <w:sz w:val="24"/>
            <w:szCs w:val="24"/>
            <w:lang w:val="en-US"/>
          </w:rPr>
          <w:t>ccs@simcoe.ca</w:t>
        </w:r>
      </w:hyperlink>
      <w:r w:rsidR="002922C2" w:rsidRPr="001D3FE2">
        <w:rPr>
          <w:rFonts w:ascii="Arial" w:hAnsi="Arial" w:cs="Arial"/>
          <w:sz w:val="24"/>
          <w:szCs w:val="24"/>
          <w:lang w:val="en-US"/>
        </w:rPr>
        <w:t xml:space="preserve"> </w:t>
      </w:r>
      <w:r w:rsidR="00F624B9" w:rsidRPr="001D3FE2">
        <w:rPr>
          <w:rFonts w:ascii="Arial" w:hAnsi="Arial" w:cs="Arial"/>
          <w:sz w:val="24"/>
          <w:szCs w:val="24"/>
          <w:lang w:val="en-US"/>
        </w:rPr>
        <w:t xml:space="preserve">and the Children &amp; Community Services Clerical team will be happy to direct you to the right person. </w:t>
      </w:r>
      <w:r w:rsidR="00A806EF" w:rsidRPr="001D3FE2">
        <w:rPr>
          <w:rFonts w:ascii="Arial" w:hAnsi="Arial" w:cs="Arial"/>
          <w:sz w:val="24"/>
          <w:szCs w:val="24"/>
          <w:lang w:val="en-US"/>
        </w:rPr>
        <w:t xml:space="preserve"> </w:t>
      </w:r>
    </w:p>
    <w:p w14:paraId="1755DF1D" w14:textId="77777777" w:rsidR="00B70FA5" w:rsidRPr="001D3FE2" w:rsidRDefault="00B70FA5" w:rsidP="00C41252">
      <w:pPr>
        <w:spacing w:after="0" w:line="240" w:lineRule="auto"/>
        <w:jc w:val="both"/>
        <w:rPr>
          <w:rFonts w:ascii="Arial" w:hAnsi="Arial" w:cs="Arial"/>
          <w:sz w:val="24"/>
          <w:szCs w:val="24"/>
          <w:lang w:val="en-US"/>
        </w:rPr>
      </w:pPr>
    </w:p>
    <w:p w14:paraId="545D20EB" w14:textId="2688D0E9" w:rsidR="00AD428A" w:rsidRPr="001D3FE2" w:rsidRDefault="00207AE9" w:rsidP="008F5AE8">
      <w:pPr>
        <w:pStyle w:val="Heading2"/>
      </w:pPr>
      <w:bookmarkStart w:id="5" w:name="_Toc27512812"/>
      <w:bookmarkStart w:id="6" w:name="_Toc406500021"/>
      <w:r w:rsidRPr="001D3FE2">
        <w:t>Contact Information</w:t>
      </w:r>
      <w:bookmarkEnd w:id="5"/>
    </w:p>
    <w:p w14:paraId="2C8B4170" w14:textId="3BD0B3D9" w:rsidR="00F624B9" w:rsidRPr="001D3FE2" w:rsidRDefault="00F624B9" w:rsidP="00C41252">
      <w:pPr>
        <w:spacing w:after="0" w:line="240" w:lineRule="auto"/>
        <w:rPr>
          <w:rFonts w:ascii="Arial" w:hAnsi="Arial" w:cs="Arial"/>
          <w:sz w:val="24"/>
          <w:szCs w:val="24"/>
          <w:lang w:val="en-US"/>
        </w:rPr>
      </w:pPr>
    </w:p>
    <w:p w14:paraId="50906705" w14:textId="0DE44CE8" w:rsidR="00F624B9" w:rsidRPr="001D3FE2" w:rsidRDefault="00C41252" w:rsidP="00C41252">
      <w:pPr>
        <w:spacing w:after="0" w:line="240" w:lineRule="auto"/>
        <w:rPr>
          <w:rFonts w:ascii="Arial" w:hAnsi="Arial" w:cs="Arial"/>
          <w:sz w:val="24"/>
          <w:szCs w:val="24"/>
          <w:lang w:val="en-US"/>
        </w:rPr>
      </w:pPr>
      <w:r>
        <w:rPr>
          <w:rFonts w:ascii="Arial" w:hAnsi="Arial" w:cs="Arial"/>
          <w:sz w:val="24"/>
          <w:szCs w:val="24"/>
          <w:lang w:val="en-US"/>
        </w:rPr>
        <w:t xml:space="preserve">Main Phone Line: </w:t>
      </w:r>
      <w:r w:rsidR="00F624B9" w:rsidRPr="001D3FE2">
        <w:rPr>
          <w:rFonts w:ascii="Arial" w:hAnsi="Arial" w:cs="Arial"/>
          <w:sz w:val="24"/>
          <w:szCs w:val="24"/>
          <w:lang w:val="en-US"/>
        </w:rPr>
        <w:t xml:space="preserve">705-722-3132 </w:t>
      </w:r>
    </w:p>
    <w:p w14:paraId="19EFA5E5" w14:textId="77777777" w:rsidR="00AF67BE" w:rsidRDefault="00AF67BE" w:rsidP="00C41252">
      <w:pPr>
        <w:spacing w:after="0" w:line="240" w:lineRule="auto"/>
        <w:jc w:val="both"/>
        <w:rPr>
          <w:rFonts w:ascii="Arial" w:hAnsi="Arial" w:cs="Arial"/>
          <w:b/>
          <w:sz w:val="24"/>
          <w:szCs w:val="24"/>
          <w:lang w:val="en-US"/>
        </w:rPr>
      </w:pPr>
    </w:p>
    <w:p w14:paraId="4770BF1F" w14:textId="67CF6201" w:rsidR="004528E9" w:rsidRPr="001D3FE2" w:rsidRDefault="00A806EF" w:rsidP="00C41252">
      <w:pPr>
        <w:spacing w:after="0" w:line="240" w:lineRule="auto"/>
        <w:jc w:val="both"/>
        <w:rPr>
          <w:rFonts w:ascii="Arial" w:hAnsi="Arial" w:cs="Arial"/>
          <w:sz w:val="24"/>
          <w:szCs w:val="24"/>
          <w:lang w:val="en-US"/>
        </w:rPr>
      </w:pPr>
      <w:r w:rsidRPr="001D3FE2">
        <w:rPr>
          <w:rFonts w:ascii="Arial" w:hAnsi="Arial" w:cs="Arial"/>
          <w:b/>
          <w:sz w:val="24"/>
          <w:szCs w:val="24"/>
          <w:lang w:val="en-US"/>
        </w:rPr>
        <w:t>Jan Janssen</w:t>
      </w:r>
      <w:r w:rsidRPr="001D3FE2">
        <w:rPr>
          <w:rFonts w:ascii="Arial" w:hAnsi="Arial" w:cs="Arial"/>
          <w:sz w:val="24"/>
          <w:szCs w:val="24"/>
          <w:lang w:val="en-US"/>
        </w:rPr>
        <w:t xml:space="preserve"> Director, Children &amp; Community Services</w:t>
      </w:r>
      <w:r w:rsidR="00F624B9" w:rsidRPr="001D3FE2">
        <w:rPr>
          <w:rFonts w:ascii="Arial" w:hAnsi="Arial" w:cs="Arial"/>
          <w:sz w:val="24"/>
          <w:szCs w:val="24"/>
          <w:lang w:val="en-US"/>
        </w:rPr>
        <w:t xml:space="preserve"> Ext. 1447</w:t>
      </w:r>
      <w:r w:rsidRPr="001D3FE2">
        <w:rPr>
          <w:rFonts w:ascii="Arial" w:hAnsi="Arial" w:cs="Arial"/>
          <w:sz w:val="24"/>
          <w:szCs w:val="24"/>
          <w:lang w:val="en-US"/>
        </w:rPr>
        <w:t xml:space="preserve"> </w:t>
      </w:r>
      <w:hyperlink r:id="rId12" w:history="1">
        <w:r w:rsidR="00F624B9" w:rsidRPr="001D3FE2">
          <w:rPr>
            <w:rStyle w:val="Hyperlink"/>
            <w:rFonts w:ascii="Arial" w:hAnsi="Arial" w:cs="Arial"/>
            <w:sz w:val="24"/>
            <w:szCs w:val="24"/>
            <w:lang w:val="en-US"/>
          </w:rPr>
          <w:t>Jan.Janssen@simcoe.ca</w:t>
        </w:r>
      </w:hyperlink>
    </w:p>
    <w:p w14:paraId="10DD2482" w14:textId="77777777" w:rsidR="00AF67BE" w:rsidRDefault="00AF67BE" w:rsidP="00C41252">
      <w:pPr>
        <w:spacing w:after="0" w:line="240" w:lineRule="auto"/>
        <w:rPr>
          <w:rFonts w:ascii="Arial" w:hAnsi="Arial" w:cs="Arial"/>
          <w:b/>
          <w:sz w:val="24"/>
          <w:szCs w:val="24"/>
          <w:lang w:val="en-US"/>
        </w:rPr>
      </w:pPr>
    </w:p>
    <w:p w14:paraId="32449B57" w14:textId="42D21785" w:rsidR="00A806EF" w:rsidRDefault="00A806EF" w:rsidP="00C41252">
      <w:pPr>
        <w:spacing w:after="0" w:line="240" w:lineRule="auto"/>
        <w:rPr>
          <w:rFonts w:ascii="Arial" w:hAnsi="Arial" w:cs="Arial"/>
          <w:sz w:val="24"/>
          <w:szCs w:val="24"/>
          <w:lang w:val="en-US"/>
        </w:rPr>
      </w:pPr>
      <w:r w:rsidRPr="001D3FE2">
        <w:rPr>
          <w:rFonts w:ascii="Arial" w:hAnsi="Arial" w:cs="Arial"/>
          <w:b/>
          <w:sz w:val="24"/>
          <w:szCs w:val="24"/>
          <w:lang w:val="en-US"/>
        </w:rPr>
        <w:t xml:space="preserve">Heather St. Germain </w:t>
      </w:r>
      <w:r w:rsidRPr="001D3FE2">
        <w:rPr>
          <w:rFonts w:ascii="Arial" w:hAnsi="Arial" w:cs="Arial"/>
          <w:sz w:val="24"/>
          <w:szCs w:val="24"/>
          <w:lang w:val="en-US"/>
        </w:rPr>
        <w:t>Manager, Early Learning &amp; Child Care Serv</w:t>
      </w:r>
      <w:r w:rsidR="00F624B9" w:rsidRPr="001D3FE2">
        <w:rPr>
          <w:rFonts w:ascii="Arial" w:hAnsi="Arial" w:cs="Arial"/>
          <w:sz w:val="24"/>
          <w:szCs w:val="24"/>
          <w:lang w:val="en-US"/>
        </w:rPr>
        <w:t>i</w:t>
      </w:r>
      <w:r w:rsidRPr="001D3FE2">
        <w:rPr>
          <w:rFonts w:ascii="Arial" w:hAnsi="Arial" w:cs="Arial"/>
          <w:sz w:val="24"/>
          <w:szCs w:val="24"/>
          <w:lang w:val="en-US"/>
        </w:rPr>
        <w:t>ces</w:t>
      </w:r>
      <w:r w:rsidR="00A31A07" w:rsidRPr="001D3FE2">
        <w:rPr>
          <w:rFonts w:ascii="Arial" w:hAnsi="Arial" w:cs="Arial"/>
          <w:sz w:val="24"/>
          <w:szCs w:val="24"/>
          <w:lang w:val="en-US"/>
        </w:rPr>
        <w:t xml:space="preserve"> Ext. 1141</w:t>
      </w:r>
      <w:r w:rsidRPr="001D3FE2">
        <w:rPr>
          <w:rFonts w:ascii="Arial" w:hAnsi="Arial" w:cs="Arial"/>
          <w:sz w:val="24"/>
          <w:szCs w:val="24"/>
          <w:lang w:val="en-US"/>
        </w:rPr>
        <w:t xml:space="preserve"> </w:t>
      </w:r>
      <w:hyperlink r:id="rId13" w:history="1">
        <w:r w:rsidR="00F624B9" w:rsidRPr="001D3FE2">
          <w:rPr>
            <w:rStyle w:val="Hyperlink"/>
            <w:rFonts w:ascii="Arial" w:hAnsi="Arial" w:cs="Arial"/>
            <w:sz w:val="24"/>
            <w:szCs w:val="24"/>
            <w:lang w:val="en-US"/>
          </w:rPr>
          <w:t>Heather.StGermain@simcoe.ca</w:t>
        </w:r>
      </w:hyperlink>
      <w:r w:rsidRPr="001D3FE2">
        <w:rPr>
          <w:rFonts w:ascii="Arial" w:hAnsi="Arial" w:cs="Arial"/>
          <w:sz w:val="24"/>
          <w:szCs w:val="24"/>
          <w:lang w:val="en-US"/>
        </w:rPr>
        <w:t xml:space="preserve"> </w:t>
      </w:r>
    </w:p>
    <w:p w14:paraId="6FA3063F" w14:textId="77777777" w:rsidR="00C41252" w:rsidRPr="001D3FE2" w:rsidRDefault="00C41252" w:rsidP="00C41252">
      <w:pPr>
        <w:spacing w:after="0" w:line="240"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1470"/>
        <w:gridCol w:w="860"/>
        <w:gridCol w:w="3662"/>
        <w:gridCol w:w="4798"/>
      </w:tblGrid>
      <w:tr w:rsidR="00030156" w:rsidRPr="001D3FE2" w14:paraId="43E8209D" w14:textId="77777777" w:rsidTr="00552FC7">
        <w:tc>
          <w:tcPr>
            <w:tcW w:w="1470" w:type="dxa"/>
          </w:tcPr>
          <w:p w14:paraId="4D0D76CF" w14:textId="4DC00D9F" w:rsidR="00030156" w:rsidRPr="001D3FE2" w:rsidRDefault="00030156" w:rsidP="00C41252">
            <w:pPr>
              <w:jc w:val="both"/>
              <w:rPr>
                <w:rFonts w:ascii="Arial" w:hAnsi="Arial" w:cs="Arial"/>
                <w:b/>
                <w:sz w:val="24"/>
                <w:szCs w:val="24"/>
                <w:lang w:val="en-US"/>
              </w:rPr>
            </w:pPr>
            <w:r w:rsidRPr="001D3FE2">
              <w:rPr>
                <w:rFonts w:ascii="Arial" w:hAnsi="Arial" w:cs="Arial"/>
                <w:b/>
                <w:sz w:val="24"/>
                <w:szCs w:val="24"/>
                <w:lang w:val="en-US"/>
              </w:rPr>
              <w:t>Program Supervisor</w:t>
            </w:r>
          </w:p>
        </w:tc>
        <w:tc>
          <w:tcPr>
            <w:tcW w:w="860" w:type="dxa"/>
          </w:tcPr>
          <w:p w14:paraId="1893C44F" w14:textId="7E180C5F" w:rsidR="00030156" w:rsidRPr="001D3FE2" w:rsidRDefault="00030156" w:rsidP="00C41252">
            <w:pPr>
              <w:jc w:val="both"/>
              <w:rPr>
                <w:rFonts w:ascii="Arial" w:hAnsi="Arial" w:cs="Arial"/>
                <w:b/>
                <w:sz w:val="24"/>
                <w:szCs w:val="24"/>
                <w:lang w:val="en-US"/>
              </w:rPr>
            </w:pPr>
            <w:r w:rsidRPr="001D3FE2">
              <w:rPr>
                <w:rFonts w:ascii="Arial" w:hAnsi="Arial" w:cs="Arial"/>
                <w:b/>
                <w:sz w:val="24"/>
                <w:szCs w:val="24"/>
                <w:lang w:val="en-US"/>
              </w:rPr>
              <w:t>Ext.</w:t>
            </w:r>
          </w:p>
        </w:tc>
        <w:tc>
          <w:tcPr>
            <w:tcW w:w="3662" w:type="dxa"/>
          </w:tcPr>
          <w:p w14:paraId="77DECDC2" w14:textId="78E6CCEA" w:rsidR="00030156" w:rsidRPr="001D3FE2" w:rsidRDefault="00030156" w:rsidP="00C41252">
            <w:pPr>
              <w:jc w:val="both"/>
              <w:rPr>
                <w:rFonts w:ascii="Arial" w:hAnsi="Arial" w:cs="Arial"/>
                <w:b/>
                <w:sz w:val="24"/>
                <w:szCs w:val="24"/>
                <w:lang w:val="en-US"/>
              </w:rPr>
            </w:pPr>
            <w:r w:rsidRPr="001D3FE2">
              <w:rPr>
                <w:rFonts w:ascii="Arial" w:hAnsi="Arial" w:cs="Arial"/>
                <w:b/>
                <w:sz w:val="24"/>
                <w:szCs w:val="24"/>
                <w:lang w:val="en-US"/>
              </w:rPr>
              <w:t>Email Address</w:t>
            </w:r>
          </w:p>
        </w:tc>
        <w:tc>
          <w:tcPr>
            <w:tcW w:w="4798" w:type="dxa"/>
          </w:tcPr>
          <w:p w14:paraId="39887B1F" w14:textId="39FC95BC" w:rsidR="00030156" w:rsidRPr="001D3FE2" w:rsidRDefault="00030156" w:rsidP="00C41252">
            <w:pPr>
              <w:jc w:val="both"/>
              <w:rPr>
                <w:rFonts w:ascii="Arial" w:hAnsi="Arial" w:cs="Arial"/>
                <w:b/>
                <w:sz w:val="24"/>
                <w:szCs w:val="24"/>
                <w:lang w:val="en-US"/>
              </w:rPr>
            </w:pPr>
            <w:r w:rsidRPr="001D3FE2">
              <w:rPr>
                <w:rFonts w:ascii="Arial" w:hAnsi="Arial" w:cs="Arial"/>
                <w:b/>
                <w:sz w:val="24"/>
                <w:szCs w:val="24"/>
                <w:lang w:val="en-US"/>
              </w:rPr>
              <w:t>Portfolio</w:t>
            </w:r>
          </w:p>
        </w:tc>
      </w:tr>
      <w:tr w:rsidR="00030156" w:rsidRPr="001D3FE2" w14:paraId="44EEAFFE" w14:textId="77777777" w:rsidTr="00552FC7">
        <w:tc>
          <w:tcPr>
            <w:tcW w:w="1470" w:type="dxa"/>
          </w:tcPr>
          <w:p w14:paraId="3B380465" w14:textId="0AA761B5" w:rsidR="00030156" w:rsidRPr="001D3FE2" w:rsidRDefault="00030156" w:rsidP="00C41252">
            <w:pPr>
              <w:jc w:val="both"/>
              <w:rPr>
                <w:rFonts w:ascii="Arial" w:hAnsi="Arial" w:cs="Arial"/>
                <w:sz w:val="24"/>
                <w:szCs w:val="24"/>
                <w:lang w:val="en-US"/>
              </w:rPr>
            </w:pPr>
            <w:r w:rsidRPr="001D3FE2">
              <w:rPr>
                <w:rFonts w:ascii="Arial" w:hAnsi="Arial" w:cs="Arial"/>
                <w:sz w:val="24"/>
                <w:szCs w:val="24"/>
                <w:lang w:val="en-US"/>
              </w:rPr>
              <w:t>Zelia Alves</w:t>
            </w:r>
          </w:p>
        </w:tc>
        <w:tc>
          <w:tcPr>
            <w:tcW w:w="860" w:type="dxa"/>
          </w:tcPr>
          <w:p w14:paraId="6F0D7CF7" w14:textId="03FDFAB4" w:rsidR="00030156" w:rsidRPr="001D3FE2" w:rsidRDefault="00030156" w:rsidP="00C41252">
            <w:pPr>
              <w:jc w:val="both"/>
              <w:rPr>
                <w:rFonts w:ascii="Arial" w:hAnsi="Arial" w:cs="Arial"/>
                <w:sz w:val="24"/>
                <w:szCs w:val="24"/>
                <w:lang w:val="en-US"/>
              </w:rPr>
            </w:pPr>
            <w:r w:rsidRPr="001D3FE2">
              <w:rPr>
                <w:rFonts w:ascii="Arial" w:hAnsi="Arial" w:cs="Arial"/>
                <w:sz w:val="24"/>
                <w:szCs w:val="24"/>
                <w:lang w:val="en-US"/>
              </w:rPr>
              <w:t>1126</w:t>
            </w:r>
          </w:p>
        </w:tc>
        <w:tc>
          <w:tcPr>
            <w:tcW w:w="3662" w:type="dxa"/>
          </w:tcPr>
          <w:p w14:paraId="73800D9B" w14:textId="6D1E7597" w:rsidR="00030156" w:rsidRPr="001D3FE2" w:rsidRDefault="00B133F7" w:rsidP="00C41252">
            <w:pPr>
              <w:jc w:val="both"/>
              <w:rPr>
                <w:rFonts w:ascii="Arial" w:hAnsi="Arial" w:cs="Arial"/>
                <w:sz w:val="24"/>
                <w:szCs w:val="24"/>
                <w:lang w:val="en-US"/>
              </w:rPr>
            </w:pPr>
            <w:hyperlink r:id="rId14" w:history="1">
              <w:r w:rsidR="00030156" w:rsidRPr="001D3FE2">
                <w:rPr>
                  <w:rStyle w:val="Hyperlink"/>
                  <w:rFonts w:ascii="Arial" w:hAnsi="Arial" w:cs="Arial"/>
                  <w:sz w:val="24"/>
                  <w:szCs w:val="24"/>
                  <w:lang w:val="en-US"/>
                </w:rPr>
                <w:t>Zelia.Alves@simcoe.ca</w:t>
              </w:r>
            </w:hyperlink>
            <w:r w:rsidR="00030156" w:rsidRPr="001D3FE2">
              <w:rPr>
                <w:rFonts w:ascii="Arial" w:hAnsi="Arial" w:cs="Arial"/>
                <w:sz w:val="24"/>
                <w:szCs w:val="24"/>
                <w:lang w:val="en-US"/>
              </w:rPr>
              <w:t xml:space="preserve"> </w:t>
            </w:r>
          </w:p>
        </w:tc>
        <w:tc>
          <w:tcPr>
            <w:tcW w:w="4798" w:type="dxa"/>
          </w:tcPr>
          <w:p w14:paraId="307D9ED2" w14:textId="77777777"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Fee Subsidy</w:t>
            </w:r>
          </w:p>
          <w:p w14:paraId="1296F982" w14:textId="1F6F29F3"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Inclusion Support Funding</w:t>
            </w:r>
          </w:p>
        </w:tc>
      </w:tr>
      <w:tr w:rsidR="00030156" w:rsidRPr="001D3FE2" w14:paraId="485C8F4D" w14:textId="77777777" w:rsidTr="00552FC7">
        <w:tc>
          <w:tcPr>
            <w:tcW w:w="1470" w:type="dxa"/>
          </w:tcPr>
          <w:p w14:paraId="13E26CDB" w14:textId="1A4AAF4B" w:rsidR="00030156" w:rsidRPr="001D3FE2" w:rsidRDefault="00030156" w:rsidP="00C41252">
            <w:pPr>
              <w:jc w:val="both"/>
              <w:rPr>
                <w:rFonts w:ascii="Arial" w:hAnsi="Arial" w:cs="Arial"/>
                <w:sz w:val="24"/>
                <w:szCs w:val="24"/>
                <w:lang w:val="en-US"/>
              </w:rPr>
            </w:pPr>
            <w:r w:rsidRPr="001D3FE2">
              <w:rPr>
                <w:rFonts w:ascii="Arial" w:hAnsi="Arial" w:cs="Arial"/>
                <w:sz w:val="24"/>
                <w:szCs w:val="24"/>
                <w:lang w:val="en-US"/>
              </w:rPr>
              <w:t>Carol-Ann Harkness</w:t>
            </w:r>
          </w:p>
        </w:tc>
        <w:tc>
          <w:tcPr>
            <w:tcW w:w="860" w:type="dxa"/>
          </w:tcPr>
          <w:p w14:paraId="7076CF45" w14:textId="4704B54C" w:rsidR="00030156" w:rsidRPr="001D3FE2" w:rsidRDefault="00030156" w:rsidP="00C41252">
            <w:pPr>
              <w:jc w:val="both"/>
              <w:rPr>
                <w:rFonts w:ascii="Arial" w:hAnsi="Arial" w:cs="Arial"/>
                <w:sz w:val="24"/>
                <w:szCs w:val="24"/>
                <w:lang w:val="en-US"/>
              </w:rPr>
            </w:pPr>
            <w:r w:rsidRPr="001D3FE2">
              <w:rPr>
                <w:rFonts w:ascii="Arial" w:hAnsi="Arial" w:cs="Arial"/>
                <w:sz w:val="24"/>
                <w:szCs w:val="24"/>
                <w:lang w:val="en-US"/>
              </w:rPr>
              <w:t>1164</w:t>
            </w:r>
          </w:p>
        </w:tc>
        <w:tc>
          <w:tcPr>
            <w:tcW w:w="3662" w:type="dxa"/>
          </w:tcPr>
          <w:p w14:paraId="18FA6F5F" w14:textId="4D112051" w:rsidR="00030156" w:rsidRPr="001D3FE2" w:rsidRDefault="00B133F7" w:rsidP="00C41252">
            <w:pPr>
              <w:jc w:val="both"/>
              <w:rPr>
                <w:rFonts w:ascii="Arial" w:hAnsi="Arial" w:cs="Arial"/>
                <w:sz w:val="24"/>
                <w:szCs w:val="24"/>
                <w:lang w:val="en-US"/>
              </w:rPr>
            </w:pPr>
            <w:hyperlink r:id="rId15" w:history="1">
              <w:r w:rsidR="00030156" w:rsidRPr="001D3FE2">
                <w:rPr>
                  <w:rStyle w:val="Hyperlink"/>
                  <w:rFonts w:ascii="Arial" w:hAnsi="Arial" w:cs="Arial"/>
                  <w:sz w:val="24"/>
                  <w:szCs w:val="24"/>
                  <w:lang w:val="en-US"/>
                </w:rPr>
                <w:t>CarolAnn.Harkness@simcoe.ca</w:t>
              </w:r>
            </w:hyperlink>
            <w:r w:rsidR="00030156" w:rsidRPr="001D3FE2">
              <w:rPr>
                <w:rFonts w:ascii="Arial" w:hAnsi="Arial" w:cs="Arial"/>
                <w:sz w:val="24"/>
                <w:szCs w:val="24"/>
                <w:lang w:val="en-US"/>
              </w:rPr>
              <w:t xml:space="preserve"> </w:t>
            </w:r>
          </w:p>
        </w:tc>
        <w:tc>
          <w:tcPr>
            <w:tcW w:w="4798" w:type="dxa"/>
          </w:tcPr>
          <w:p w14:paraId="06305707" w14:textId="4CDEFC1F"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Fee Subsidy, OCCMS</w:t>
            </w:r>
          </w:p>
          <w:p w14:paraId="5B354035" w14:textId="544C5282" w:rsidR="00CC1809" w:rsidRDefault="001D633F" w:rsidP="0028307C">
            <w:pPr>
              <w:rPr>
                <w:rFonts w:ascii="Arial" w:hAnsi="Arial" w:cs="Arial"/>
                <w:sz w:val="24"/>
                <w:szCs w:val="24"/>
                <w:lang w:val="en-US"/>
              </w:rPr>
            </w:pPr>
            <w:r w:rsidRPr="001D3FE2">
              <w:rPr>
                <w:rFonts w:ascii="Arial" w:hAnsi="Arial" w:cs="Arial"/>
                <w:sz w:val="24"/>
                <w:szCs w:val="24"/>
                <w:lang w:val="en-US"/>
              </w:rPr>
              <w:t xml:space="preserve">Child Care </w:t>
            </w:r>
            <w:r w:rsidR="00CC1809">
              <w:rPr>
                <w:rFonts w:ascii="Arial" w:hAnsi="Arial" w:cs="Arial"/>
                <w:sz w:val="24"/>
                <w:szCs w:val="24"/>
                <w:lang w:val="en-US"/>
              </w:rPr>
              <w:t>Capital Planning</w:t>
            </w:r>
          </w:p>
          <w:p w14:paraId="186849B8" w14:textId="6AD3D23C" w:rsidR="00030156" w:rsidRDefault="0028307C" w:rsidP="0028307C">
            <w:pPr>
              <w:rPr>
                <w:rFonts w:ascii="Arial" w:hAnsi="Arial" w:cs="Arial"/>
                <w:sz w:val="24"/>
                <w:szCs w:val="24"/>
                <w:lang w:val="en-US"/>
              </w:rPr>
            </w:pPr>
            <w:r>
              <w:rPr>
                <w:rFonts w:ascii="Arial" w:hAnsi="Arial" w:cs="Arial"/>
                <w:sz w:val="24"/>
                <w:szCs w:val="24"/>
                <w:lang w:val="en-US"/>
              </w:rPr>
              <w:t>Repairs &amp; Maintenance funding</w:t>
            </w:r>
          </w:p>
          <w:p w14:paraId="5A8F592A" w14:textId="25A478D7" w:rsidR="0028307C" w:rsidRPr="001D3FE2" w:rsidRDefault="0028307C" w:rsidP="0028307C">
            <w:pPr>
              <w:rPr>
                <w:rFonts w:ascii="Arial" w:hAnsi="Arial" w:cs="Arial"/>
                <w:sz w:val="24"/>
                <w:szCs w:val="24"/>
                <w:lang w:val="en-US"/>
              </w:rPr>
            </w:pPr>
            <w:r>
              <w:rPr>
                <w:rFonts w:ascii="Arial" w:hAnsi="Arial" w:cs="Arial"/>
                <w:sz w:val="24"/>
                <w:szCs w:val="24"/>
                <w:lang w:val="en-US"/>
              </w:rPr>
              <w:t>Play-Based Toys &amp; Equipment funding</w:t>
            </w:r>
          </w:p>
        </w:tc>
      </w:tr>
      <w:tr w:rsidR="00030156" w:rsidRPr="001D3FE2" w14:paraId="23AD50D3" w14:textId="77777777" w:rsidTr="00552FC7">
        <w:tc>
          <w:tcPr>
            <w:tcW w:w="1470" w:type="dxa"/>
          </w:tcPr>
          <w:p w14:paraId="035F5B7B" w14:textId="77777777" w:rsidR="00030156" w:rsidRDefault="00C15ECD" w:rsidP="00C41252">
            <w:pPr>
              <w:jc w:val="both"/>
              <w:rPr>
                <w:rFonts w:ascii="Arial" w:hAnsi="Arial" w:cs="Arial"/>
                <w:sz w:val="24"/>
                <w:szCs w:val="24"/>
                <w:lang w:val="en-US"/>
              </w:rPr>
            </w:pPr>
            <w:r>
              <w:rPr>
                <w:rFonts w:ascii="Arial" w:hAnsi="Arial" w:cs="Arial"/>
                <w:sz w:val="24"/>
                <w:szCs w:val="24"/>
                <w:lang w:val="en-US"/>
              </w:rPr>
              <w:t>Stephanie</w:t>
            </w:r>
          </w:p>
          <w:p w14:paraId="21F25E28" w14:textId="64BDE909" w:rsidR="00C15ECD" w:rsidRPr="001D3FE2" w:rsidRDefault="00C15ECD" w:rsidP="00C41252">
            <w:pPr>
              <w:jc w:val="both"/>
              <w:rPr>
                <w:rFonts w:ascii="Arial" w:hAnsi="Arial" w:cs="Arial"/>
                <w:sz w:val="24"/>
                <w:szCs w:val="24"/>
                <w:lang w:val="en-US"/>
              </w:rPr>
            </w:pPr>
            <w:r>
              <w:rPr>
                <w:rFonts w:ascii="Arial" w:hAnsi="Arial" w:cs="Arial"/>
                <w:sz w:val="24"/>
                <w:szCs w:val="24"/>
                <w:lang w:val="en-US"/>
              </w:rPr>
              <w:t>Green</w:t>
            </w:r>
          </w:p>
        </w:tc>
        <w:tc>
          <w:tcPr>
            <w:tcW w:w="860" w:type="dxa"/>
          </w:tcPr>
          <w:p w14:paraId="6A12EE8F" w14:textId="6B8FB8C9" w:rsidR="00030156" w:rsidRPr="001D3FE2" w:rsidRDefault="00030156" w:rsidP="00C15ECD">
            <w:pPr>
              <w:jc w:val="both"/>
              <w:rPr>
                <w:rFonts w:ascii="Arial" w:hAnsi="Arial" w:cs="Arial"/>
                <w:sz w:val="24"/>
                <w:szCs w:val="24"/>
                <w:lang w:val="en-US"/>
              </w:rPr>
            </w:pPr>
            <w:r w:rsidRPr="001D3FE2">
              <w:rPr>
                <w:rFonts w:ascii="Arial" w:hAnsi="Arial" w:cs="Arial"/>
                <w:sz w:val="24"/>
                <w:szCs w:val="24"/>
                <w:lang w:val="en-US"/>
              </w:rPr>
              <w:t>1</w:t>
            </w:r>
            <w:r w:rsidR="00C15ECD">
              <w:rPr>
                <w:rFonts w:ascii="Arial" w:hAnsi="Arial" w:cs="Arial"/>
                <w:sz w:val="24"/>
                <w:szCs w:val="24"/>
                <w:lang w:val="en-US"/>
              </w:rPr>
              <w:t>834</w:t>
            </w:r>
          </w:p>
        </w:tc>
        <w:tc>
          <w:tcPr>
            <w:tcW w:w="3662" w:type="dxa"/>
          </w:tcPr>
          <w:p w14:paraId="61A08197" w14:textId="0BF1EEEE" w:rsidR="00030156" w:rsidRPr="00C15ECD" w:rsidRDefault="00C15ECD" w:rsidP="00C15ECD">
            <w:pPr>
              <w:jc w:val="both"/>
              <w:rPr>
                <w:rFonts w:ascii="Arial" w:hAnsi="Arial" w:cs="Arial"/>
                <w:sz w:val="24"/>
                <w:szCs w:val="24"/>
              </w:rPr>
            </w:pPr>
            <w:hyperlink r:id="rId16" w:history="1">
              <w:r w:rsidRPr="00C15ECD">
                <w:rPr>
                  <w:rStyle w:val="Hyperlink"/>
                  <w:rFonts w:ascii="Arial" w:hAnsi="Arial" w:cs="Arial"/>
                  <w:sz w:val="24"/>
                  <w:szCs w:val="24"/>
                </w:rPr>
                <w:t>Stephanie.Green@simcoe.ca</w:t>
              </w:r>
            </w:hyperlink>
          </w:p>
          <w:p w14:paraId="7356CF78" w14:textId="7057568E" w:rsidR="00C15ECD" w:rsidRPr="001D3FE2" w:rsidRDefault="00C15ECD" w:rsidP="00C15ECD">
            <w:pPr>
              <w:jc w:val="both"/>
              <w:rPr>
                <w:rFonts w:ascii="Arial" w:hAnsi="Arial" w:cs="Arial"/>
                <w:sz w:val="24"/>
                <w:szCs w:val="24"/>
                <w:lang w:val="en-US"/>
              </w:rPr>
            </w:pPr>
          </w:p>
        </w:tc>
        <w:tc>
          <w:tcPr>
            <w:tcW w:w="4798" w:type="dxa"/>
          </w:tcPr>
          <w:p w14:paraId="6B9C468F" w14:textId="77777777" w:rsidR="00030156" w:rsidRPr="001D3FE2" w:rsidRDefault="00030156" w:rsidP="00C41252">
            <w:pPr>
              <w:rPr>
                <w:rFonts w:ascii="Arial" w:hAnsi="Arial" w:cs="Arial"/>
                <w:sz w:val="24"/>
                <w:szCs w:val="24"/>
                <w:lang w:val="en-US"/>
              </w:rPr>
            </w:pPr>
            <w:proofErr w:type="spellStart"/>
            <w:r w:rsidRPr="001D3FE2">
              <w:rPr>
                <w:rFonts w:ascii="Arial" w:hAnsi="Arial" w:cs="Arial"/>
                <w:sz w:val="24"/>
                <w:szCs w:val="24"/>
                <w:lang w:val="en-US"/>
              </w:rPr>
              <w:t>EarlyON</w:t>
            </w:r>
            <w:proofErr w:type="spellEnd"/>
            <w:r w:rsidRPr="001D3FE2">
              <w:rPr>
                <w:rFonts w:ascii="Arial" w:hAnsi="Arial" w:cs="Arial"/>
                <w:sz w:val="24"/>
                <w:szCs w:val="24"/>
                <w:lang w:val="en-US"/>
              </w:rPr>
              <w:t xml:space="preserve"> Child and Family </w:t>
            </w:r>
            <w:proofErr w:type="spellStart"/>
            <w:r w:rsidRPr="001D3FE2">
              <w:rPr>
                <w:rFonts w:ascii="Arial" w:hAnsi="Arial" w:cs="Arial"/>
                <w:sz w:val="24"/>
                <w:szCs w:val="24"/>
                <w:lang w:val="en-US"/>
              </w:rPr>
              <w:t>Centres</w:t>
            </w:r>
            <w:proofErr w:type="spellEnd"/>
          </w:p>
          <w:p w14:paraId="46A56451" w14:textId="58F142DC"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Indigenous-led Child and Family Programs</w:t>
            </w:r>
          </w:p>
          <w:p w14:paraId="3A9ED281" w14:textId="7359147D" w:rsidR="001D633F" w:rsidRPr="001D3FE2" w:rsidRDefault="001D633F" w:rsidP="00C41252">
            <w:pPr>
              <w:rPr>
                <w:rFonts w:ascii="Arial" w:hAnsi="Arial" w:cs="Arial"/>
                <w:sz w:val="24"/>
                <w:szCs w:val="24"/>
                <w:lang w:val="en-US"/>
              </w:rPr>
            </w:pPr>
            <w:proofErr w:type="spellStart"/>
            <w:r w:rsidRPr="001D3FE2">
              <w:rPr>
                <w:rFonts w:ascii="Arial" w:hAnsi="Arial" w:cs="Arial"/>
                <w:sz w:val="24"/>
                <w:szCs w:val="24"/>
                <w:lang w:val="en-US"/>
              </w:rPr>
              <w:t>EarlyON</w:t>
            </w:r>
            <w:proofErr w:type="spellEnd"/>
            <w:r w:rsidRPr="001D3FE2">
              <w:rPr>
                <w:rFonts w:ascii="Arial" w:hAnsi="Arial" w:cs="Arial"/>
                <w:sz w:val="24"/>
                <w:szCs w:val="24"/>
                <w:lang w:val="en-US"/>
              </w:rPr>
              <w:t xml:space="preserve"> Capital Planning </w:t>
            </w:r>
          </w:p>
          <w:p w14:paraId="64622188" w14:textId="3CA55D35"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 xml:space="preserve">Special </w:t>
            </w:r>
            <w:bookmarkStart w:id="7" w:name="_GoBack"/>
            <w:bookmarkEnd w:id="7"/>
            <w:r w:rsidRPr="001D3FE2">
              <w:rPr>
                <w:rFonts w:ascii="Arial" w:hAnsi="Arial" w:cs="Arial"/>
                <w:sz w:val="24"/>
                <w:szCs w:val="24"/>
                <w:lang w:val="en-US"/>
              </w:rPr>
              <w:t>Needs Resourcing</w:t>
            </w:r>
          </w:p>
        </w:tc>
      </w:tr>
      <w:tr w:rsidR="00030156" w:rsidRPr="001D3FE2" w14:paraId="16DF04A5" w14:textId="77777777" w:rsidTr="00552FC7">
        <w:tc>
          <w:tcPr>
            <w:tcW w:w="1470" w:type="dxa"/>
          </w:tcPr>
          <w:p w14:paraId="4B027024" w14:textId="48B534FE" w:rsidR="00030156" w:rsidRPr="001D3FE2" w:rsidRDefault="00030156" w:rsidP="00C41252">
            <w:pPr>
              <w:jc w:val="both"/>
              <w:rPr>
                <w:rFonts w:ascii="Arial" w:hAnsi="Arial" w:cs="Arial"/>
                <w:sz w:val="24"/>
                <w:szCs w:val="24"/>
                <w:lang w:val="en-US"/>
              </w:rPr>
            </w:pPr>
            <w:r w:rsidRPr="001D3FE2">
              <w:rPr>
                <w:rFonts w:ascii="Arial" w:hAnsi="Arial" w:cs="Arial"/>
                <w:sz w:val="24"/>
                <w:szCs w:val="24"/>
                <w:lang w:val="en-US"/>
              </w:rPr>
              <w:lastRenderedPageBreak/>
              <w:t>Tonya Millsap</w:t>
            </w:r>
          </w:p>
        </w:tc>
        <w:tc>
          <w:tcPr>
            <w:tcW w:w="860" w:type="dxa"/>
          </w:tcPr>
          <w:p w14:paraId="3794E57A" w14:textId="3BE7E885" w:rsidR="00030156" w:rsidRPr="001D3FE2" w:rsidRDefault="00030156" w:rsidP="00C41252">
            <w:pPr>
              <w:jc w:val="both"/>
              <w:rPr>
                <w:rFonts w:ascii="Arial" w:hAnsi="Arial" w:cs="Arial"/>
                <w:sz w:val="24"/>
                <w:szCs w:val="24"/>
                <w:lang w:val="en-US"/>
              </w:rPr>
            </w:pPr>
            <w:r w:rsidRPr="001D3FE2">
              <w:rPr>
                <w:rFonts w:ascii="Arial" w:hAnsi="Arial" w:cs="Arial"/>
                <w:sz w:val="24"/>
                <w:szCs w:val="24"/>
                <w:lang w:val="en-US"/>
              </w:rPr>
              <w:t>1486</w:t>
            </w:r>
          </w:p>
        </w:tc>
        <w:tc>
          <w:tcPr>
            <w:tcW w:w="3662" w:type="dxa"/>
          </w:tcPr>
          <w:p w14:paraId="66344F56" w14:textId="594EA6D5" w:rsidR="00030156" w:rsidRPr="001D3FE2" w:rsidRDefault="00C15ECD" w:rsidP="00C41252">
            <w:pPr>
              <w:jc w:val="both"/>
              <w:rPr>
                <w:rFonts w:ascii="Arial" w:hAnsi="Arial" w:cs="Arial"/>
                <w:sz w:val="24"/>
                <w:szCs w:val="24"/>
                <w:lang w:val="en-US"/>
              </w:rPr>
            </w:pPr>
            <w:hyperlink r:id="rId17" w:history="1">
              <w:r w:rsidRPr="00E80892">
                <w:rPr>
                  <w:rStyle w:val="Hyperlink"/>
                  <w:rFonts w:ascii="Arial" w:hAnsi="Arial" w:cs="Arial"/>
                  <w:sz w:val="24"/>
                  <w:szCs w:val="24"/>
                  <w:lang w:val="en-US"/>
                </w:rPr>
                <w:t>Tonya.Millsap@simcoe.ca</w:t>
              </w:r>
            </w:hyperlink>
            <w:r w:rsidR="00030156" w:rsidRPr="001D3FE2">
              <w:rPr>
                <w:rFonts w:ascii="Arial" w:hAnsi="Arial" w:cs="Arial"/>
                <w:sz w:val="24"/>
                <w:szCs w:val="24"/>
                <w:lang w:val="en-US"/>
              </w:rPr>
              <w:t xml:space="preserve"> </w:t>
            </w:r>
          </w:p>
        </w:tc>
        <w:tc>
          <w:tcPr>
            <w:tcW w:w="4798" w:type="dxa"/>
          </w:tcPr>
          <w:p w14:paraId="1CDF468F" w14:textId="77777777"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Supporting Relationships for Learning (SRL)</w:t>
            </w:r>
          </w:p>
          <w:p w14:paraId="3E3E196F" w14:textId="77777777"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Child Care Capacity Building</w:t>
            </w:r>
            <w:r w:rsidR="001D633F" w:rsidRPr="001D3FE2">
              <w:rPr>
                <w:rFonts w:ascii="Arial" w:hAnsi="Arial" w:cs="Arial"/>
                <w:sz w:val="24"/>
                <w:szCs w:val="24"/>
                <w:lang w:val="en-US"/>
              </w:rPr>
              <w:t xml:space="preserve"> Funding </w:t>
            </w:r>
          </w:p>
          <w:p w14:paraId="7FD48429" w14:textId="777BA3A7" w:rsidR="001D633F" w:rsidRPr="001D3FE2" w:rsidRDefault="001D633F" w:rsidP="00C41252">
            <w:pPr>
              <w:rPr>
                <w:rFonts w:ascii="Arial" w:hAnsi="Arial" w:cs="Arial"/>
                <w:sz w:val="24"/>
                <w:szCs w:val="24"/>
                <w:lang w:val="en-US"/>
              </w:rPr>
            </w:pPr>
            <w:r w:rsidRPr="001D3FE2">
              <w:rPr>
                <w:rFonts w:ascii="Arial" w:hAnsi="Arial" w:cs="Arial"/>
                <w:sz w:val="24"/>
                <w:szCs w:val="24"/>
                <w:lang w:val="en-US"/>
              </w:rPr>
              <w:t xml:space="preserve">Release and Over Time Funding </w:t>
            </w:r>
          </w:p>
        </w:tc>
      </w:tr>
      <w:tr w:rsidR="00030156" w:rsidRPr="00552FC7" w14:paraId="2086E26E" w14:textId="77777777" w:rsidTr="00552FC7">
        <w:tc>
          <w:tcPr>
            <w:tcW w:w="1470" w:type="dxa"/>
          </w:tcPr>
          <w:p w14:paraId="04C1E937" w14:textId="74E9DAFE" w:rsidR="00030156" w:rsidRPr="001D3FE2" w:rsidRDefault="00030156" w:rsidP="00C41252">
            <w:pPr>
              <w:jc w:val="both"/>
              <w:rPr>
                <w:rFonts w:ascii="Arial" w:hAnsi="Arial" w:cs="Arial"/>
                <w:sz w:val="24"/>
                <w:szCs w:val="24"/>
                <w:lang w:val="en-US"/>
              </w:rPr>
            </w:pPr>
            <w:r w:rsidRPr="001D3FE2">
              <w:rPr>
                <w:rFonts w:ascii="Arial" w:hAnsi="Arial" w:cs="Arial"/>
                <w:sz w:val="24"/>
                <w:szCs w:val="24"/>
                <w:lang w:val="en-US"/>
              </w:rPr>
              <w:t>Samantha Zuercher</w:t>
            </w:r>
          </w:p>
        </w:tc>
        <w:tc>
          <w:tcPr>
            <w:tcW w:w="860" w:type="dxa"/>
          </w:tcPr>
          <w:p w14:paraId="1E1C8A18" w14:textId="675285DE" w:rsidR="00030156" w:rsidRPr="001D3FE2" w:rsidRDefault="00030156" w:rsidP="00C41252">
            <w:pPr>
              <w:jc w:val="both"/>
              <w:rPr>
                <w:rFonts w:ascii="Arial" w:hAnsi="Arial" w:cs="Arial"/>
                <w:sz w:val="24"/>
                <w:szCs w:val="24"/>
                <w:lang w:val="en-US"/>
              </w:rPr>
            </w:pPr>
            <w:r w:rsidRPr="001D3FE2">
              <w:rPr>
                <w:rFonts w:ascii="Arial" w:hAnsi="Arial" w:cs="Arial"/>
                <w:sz w:val="24"/>
                <w:szCs w:val="24"/>
                <w:lang w:val="en-US"/>
              </w:rPr>
              <w:t>1538</w:t>
            </w:r>
          </w:p>
        </w:tc>
        <w:tc>
          <w:tcPr>
            <w:tcW w:w="3662" w:type="dxa"/>
          </w:tcPr>
          <w:p w14:paraId="47EA8D84" w14:textId="45BC4070" w:rsidR="00030156" w:rsidRPr="001D3FE2" w:rsidRDefault="00B133F7" w:rsidP="00C41252">
            <w:pPr>
              <w:jc w:val="both"/>
              <w:rPr>
                <w:rFonts w:ascii="Arial" w:hAnsi="Arial" w:cs="Arial"/>
                <w:sz w:val="24"/>
                <w:szCs w:val="24"/>
                <w:lang w:val="en-US"/>
              </w:rPr>
            </w:pPr>
            <w:hyperlink r:id="rId18" w:history="1">
              <w:r w:rsidR="00D82A55" w:rsidRPr="00234BB2">
                <w:rPr>
                  <w:rStyle w:val="Hyperlink"/>
                  <w:rFonts w:ascii="Arial" w:hAnsi="Arial" w:cs="Arial"/>
                  <w:sz w:val="24"/>
                  <w:szCs w:val="24"/>
                  <w:lang w:val="en-US"/>
                </w:rPr>
                <w:t>Samantha.Zuercher@simcoe.ca</w:t>
              </w:r>
            </w:hyperlink>
            <w:r w:rsidR="00030156" w:rsidRPr="001D3FE2">
              <w:rPr>
                <w:rFonts w:ascii="Arial" w:hAnsi="Arial" w:cs="Arial"/>
                <w:sz w:val="24"/>
                <w:szCs w:val="24"/>
                <w:lang w:val="en-US"/>
              </w:rPr>
              <w:t xml:space="preserve"> </w:t>
            </w:r>
          </w:p>
        </w:tc>
        <w:tc>
          <w:tcPr>
            <w:tcW w:w="4798" w:type="dxa"/>
          </w:tcPr>
          <w:p w14:paraId="4A456576" w14:textId="77777777"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Contract Management</w:t>
            </w:r>
          </w:p>
          <w:p w14:paraId="1F90A3A8" w14:textId="77777777"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General Operating Grant</w:t>
            </w:r>
          </w:p>
          <w:p w14:paraId="60CE7C93" w14:textId="58F72960" w:rsidR="00030156" w:rsidRPr="001D3FE2" w:rsidRDefault="00030156" w:rsidP="00C41252">
            <w:pPr>
              <w:rPr>
                <w:rFonts w:ascii="Arial" w:hAnsi="Arial" w:cs="Arial"/>
                <w:sz w:val="24"/>
                <w:szCs w:val="24"/>
                <w:lang w:val="en-US"/>
              </w:rPr>
            </w:pPr>
            <w:r w:rsidRPr="001D3FE2">
              <w:rPr>
                <w:rFonts w:ascii="Arial" w:hAnsi="Arial" w:cs="Arial"/>
                <w:sz w:val="24"/>
                <w:szCs w:val="24"/>
                <w:lang w:val="en-US"/>
              </w:rPr>
              <w:t xml:space="preserve">Wage Enhancement </w:t>
            </w:r>
            <w:r w:rsidR="00AF67BE">
              <w:rPr>
                <w:rFonts w:ascii="Arial" w:hAnsi="Arial" w:cs="Arial"/>
                <w:sz w:val="24"/>
                <w:szCs w:val="24"/>
                <w:lang w:val="en-US"/>
              </w:rPr>
              <w:t xml:space="preserve">Grant </w:t>
            </w:r>
            <w:r w:rsidRPr="001D3FE2">
              <w:rPr>
                <w:rFonts w:ascii="Arial" w:hAnsi="Arial" w:cs="Arial"/>
                <w:sz w:val="24"/>
                <w:szCs w:val="24"/>
                <w:lang w:val="en-US"/>
              </w:rPr>
              <w:t>/ H</w:t>
            </w:r>
            <w:r w:rsidR="00643CD2" w:rsidRPr="001D3FE2">
              <w:rPr>
                <w:rFonts w:ascii="Arial" w:hAnsi="Arial" w:cs="Arial"/>
                <w:sz w:val="24"/>
                <w:szCs w:val="24"/>
                <w:lang w:val="en-US"/>
              </w:rPr>
              <w:t>o</w:t>
            </w:r>
            <w:r w:rsidR="00AF67BE">
              <w:rPr>
                <w:rFonts w:ascii="Arial" w:hAnsi="Arial" w:cs="Arial"/>
                <w:sz w:val="24"/>
                <w:szCs w:val="24"/>
                <w:lang w:val="en-US"/>
              </w:rPr>
              <w:t>me Child Care Enhancement Grant</w:t>
            </w:r>
          </w:p>
          <w:p w14:paraId="0C43CFC8" w14:textId="26DC7FE6" w:rsidR="00552FC7" w:rsidRPr="001D3FE2" w:rsidRDefault="00F624B9" w:rsidP="00C41252">
            <w:pPr>
              <w:rPr>
                <w:rFonts w:ascii="Arial" w:hAnsi="Arial" w:cs="Arial"/>
                <w:sz w:val="24"/>
                <w:szCs w:val="24"/>
                <w:lang w:val="en-US"/>
              </w:rPr>
            </w:pPr>
            <w:r w:rsidRPr="001D3FE2">
              <w:rPr>
                <w:rFonts w:ascii="Arial" w:hAnsi="Arial" w:cs="Arial"/>
                <w:sz w:val="24"/>
                <w:szCs w:val="24"/>
                <w:lang w:val="en-US"/>
              </w:rPr>
              <w:t>Licensed Home Child Care base funding</w:t>
            </w:r>
          </w:p>
        </w:tc>
      </w:tr>
    </w:tbl>
    <w:p w14:paraId="4B60D669" w14:textId="31DCBBA1" w:rsidR="004528E9" w:rsidRPr="001D3FE2" w:rsidRDefault="00CC59E9" w:rsidP="00552FC7">
      <w:pPr>
        <w:pStyle w:val="Heading1"/>
      </w:pPr>
      <w:bookmarkStart w:id="8" w:name="_Toc27512813"/>
      <w:r>
        <w:t>LICENSEE</w:t>
      </w:r>
      <w:r w:rsidR="007E26D6" w:rsidRPr="001D3FE2">
        <w:t xml:space="preserve"> OBLIGATIONS</w:t>
      </w:r>
      <w:bookmarkEnd w:id="8"/>
    </w:p>
    <w:p w14:paraId="2AD00AE8" w14:textId="575D2176" w:rsidR="007E26D6" w:rsidRPr="001D3FE2" w:rsidRDefault="007E26D6" w:rsidP="00C41252">
      <w:pPr>
        <w:spacing w:after="0" w:line="240" w:lineRule="auto"/>
        <w:rPr>
          <w:rFonts w:ascii="Arial" w:hAnsi="Arial" w:cs="Arial"/>
          <w:sz w:val="24"/>
          <w:szCs w:val="24"/>
          <w:lang w:val="en-US"/>
        </w:rPr>
      </w:pPr>
    </w:p>
    <w:p w14:paraId="1D42265B" w14:textId="22296B2E" w:rsidR="00B611EC" w:rsidRPr="001D3FE2" w:rsidRDefault="007E26D6" w:rsidP="008F5AE8">
      <w:pPr>
        <w:pStyle w:val="Heading2"/>
      </w:pPr>
      <w:bookmarkStart w:id="9" w:name="_Toc27512814"/>
      <w:r w:rsidRPr="001D3FE2">
        <w:t>General Requirements</w:t>
      </w:r>
      <w:bookmarkEnd w:id="9"/>
    </w:p>
    <w:p w14:paraId="20B0747F" w14:textId="77777777" w:rsidR="00B611EC" w:rsidRPr="001D3FE2" w:rsidRDefault="00B611EC" w:rsidP="00C41252">
      <w:pPr>
        <w:spacing w:after="0" w:line="240" w:lineRule="auto"/>
        <w:rPr>
          <w:rFonts w:ascii="Arial" w:hAnsi="Arial" w:cs="Arial"/>
          <w:sz w:val="24"/>
          <w:szCs w:val="24"/>
          <w:lang w:val="en-US"/>
        </w:rPr>
      </w:pPr>
    </w:p>
    <w:p w14:paraId="4D226590" w14:textId="33ECEBD4" w:rsidR="00B611EC" w:rsidRPr="001D3FE2" w:rsidRDefault="00CC1809" w:rsidP="00C41252">
      <w:pPr>
        <w:spacing w:after="0" w:line="240" w:lineRule="auto"/>
        <w:rPr>
          <w:rFonts w:ascii="Arial" w:hAnsi="Arial" w:cs="Arial"/>
          <w:sz w:val="24"/>
          <w:szCs w:val="24"/>
          <w:lang w:val="en-US"/>
        </w:rPr>
      </w:pPr>
      <w:r>
        <w:rPr>
          <w:rFonts w:ascii="Arial" w:hAnsi="Arial" w:cs="Arial"/>
          <w:sz w:val="24"/>
          <w:szCs w:val="24"/>
          <w:lang w:val="en-US"/>
        </w:rPr>
        <w:t>Licensees</w:t>
      </w:r>
      <w:r w:rsidR="00B611EC" w:rsidRPr="001D3FE2">
        <w:rPr>
          <w:rFonts w:ascii="Arial" w:hAnsi="Arial" w:cs="Arial"/>
          <w:sz w:val="24"/>
          <w:szCs w:val="24"/>
          <w:lang w:val="en-US"/>
        </w:rPr>
        <w:t xml:space="preserve"> with a Children Services Funding Agreement are required to comply with the requirements set out in their </w:t>
      </w:r>
      <w:r w:rsidR="00CC59E9">
        <w:rPr>
          <w:rFonts w:ascii="Arial" w:hAnsi="Arial" w:cs="Arial"/>
          <w:sz w:val="24"/>
          <w:szCs w:val="24"/>
          <w:lang w:val="en-US"/>
        </w:rPr>
        <w:t xml:space="preserve">funding </w:t>
      </w:r>
      <w:r w:rsidR="00B611EC" w:rsidRPr="001D3FE2">
        <w:rPr>
          <w:rFonts w:ascii="Arial" w:hAnsi="Arial" w:cs="Arial"/>
          <w:sz w:val="24"/>
          <w:szCs w:val="24"/>
          <w:lang w:val="en-US"/>
        </w:rPr>
        <w:t>agreement,</w:t>
      </w:r>
      <w:r w:rsidR="00CC59E9">
        <w:rPr>
          <w:rFonts w:ascii="Arial" w:hAnsi="Arial" w:cs="Arial"/>
          <w:sz w:val="24"/>
          <w:szCs w:val="24"/>
          <w:lang w:val="en-US"/>
        </w:rPr>
        <w:t xml:space="preserve"> </w:t>
      </w:r>
      <w:r w:rsidR="002922C2">
        <w:rPr>
          <w:rFonts w:ascii="Arial" w:hAnsi="Arial" w:cs="Arial"/>
          <w:sz w:val="24"/>
          <w:szCs w:val="24"/>
          <w:lang w:val="en-US"/>
        </w:rPr>
        <w:t xml:space="preserve">related </w:t>
      </w:r>
      <w:r w:rsidR="00CC59E9">
        <w:rPr>
          <w:rFonts w:ascii="Arial" w:hAnsi="Arial" w:cs="Arial"/>
          <w:sz w:val="24"/>
          <w:szCs w:val="24"/>
          <w:lang w:val="en-US"/>
        </w:rPr>
        <w:t>service description schedules, associated funding</w:t>
      </w:r>
      <w:r w:rsidR="00B611EC" w:rsidRPr="001D3FE2">
        <w:rPr>
          <w:rFonts w:ascii="Arial" w:hAnsi="Arial" w:cs="Arial"/>
          <w:sz w:val="24"/>
          <w:szCs w:val="24"/>
          <w:lang w:val="en-US"/>
        </w:rPr>
        <w:t xml:space="preserve"> guidelines and this handbook. </w:t>
      </w:r>
    </w:p>
    <w:p w14:paraId="76E2B83C" w14:textId="582491C5" w:rsidR="00B611EC" w:rsidRPr="001D3FE2" w:rsidRDefault="00B611EC" w:rsidP="00C41252">
      <w:pPr>
        <w:spacing w:after="0" w:line="240" w:lineRule="auto"/>
        <w:rPr>
          <w:rFonts w:ascii="Arial" w:hAnsi="Arial" w:cs="Arial"/>
          <w:sz w:val="24"/>
          <w:szCs w:val="24"/>
          <w:lang w:val="en-US"/>
        </w:rPr>
      </w:pPr>
    </w:p>
    <w:p w14:paraId="0DF90763" w14:textId="7E326085" w:rsidR="00B611EC" w:rsidRPr="001D3FE2" w:rsidRDefault="00B611EC" w:rsidP="00C41252">
      <w:pPr>
        <w:spacing w:after="0" w:line="240" w:lineRule="auto"/>
        <w:rPr>
          <w:rFonts w:ascii="Arial" w:hAnsi="Arial" w:cs="Arial"/>
          <w:sz w:val="24"/>
          <w:szCs w:val="24"/>
          <w:lang w:val="en-US"/>
        </w:rPr>
      </w:pPr>
      <w:r w:rsidRPr="001D3FE2">
        <w:rPr>
          <w:rFonts w:ascii="Arial" w:hAnsi="Arial" w:cs="Arial"/>
          <w:sz w:val="24"/>
          <w:szCs w:val="24"/>
          <w:lang w:val="en-US"/>
        </w:rPr>
        <w:t xml:space="preserve">General Requirements include: </w:t>
      </w:r>
    </w:p>
    <w:p w14:paraId="49AB51D4" w14:textId="209D6FAE" w:rsidR="00EB7F23" w:rsidRDefault="00EB7F23" w:rsidP="00C41252">
      <w:pPr>
        <w:pStyle w:val="ListParagraph"/>
        <w:numPr>
          <w:ilvl w:val="0"/>
          <w:numId w:val="1"/>
        </w:numPr>
        <w:spacing w:after="0" w:line="240" w:lineRule="auto"/>
        <w:rPr>
          <w:rFonts w:ascii="Arial" w:hAnsi="Arial" w:cs="Arial"/>
          <w:sz w:val="24"/>
          <w:szCs w:val="24"/>
          <w:lang w:val="en-US"/>
        </w:rPr>
      </w:pPr>
      <w:r>
        <w:rPr>
          <w:rFonts w:ascii="Arial" w:hAnsi="Arial" w:cs="Arial"/>
          <w:sz w:val="24"/>
          <w:szCs w:val="24"/>
          <w:lang w:val="en-US"/>
        </w:rPr>
        <w:t>Being inclusive of all children and families;</w:t>
      </w:r>
    </w:p>
    <w:p w14:paraId="5F5B064F" w14:textId="1CE23B3C" w:rsidR="00B611EC" w:rsidRPr="001D3FE2" w:rsidRDefault="00EB7F23" w:rsidP="00EB7F23">
      <w:pPr>
        <w:pStyle w:val="ListParagraph"/>
        <w:numPr>
          <w:ilvl w:val="0"/>
          <w:numId w:val="1"/>
        </w:numPr>
        <w:spacing w:after="0" w:line="240" w:lineRule="auto"/>
        <w:rPr>
          <w:rFonts w:ascii="Arial" w:hAnsi="Arial" w:cs="Arial"/>
          <w:sz w:val="24"/>
          <w:szCs w:val="24"/>
          <w:lang w:val="en-US"/>
        </w:rPr>
      </w:pPr>
      <w:r>
        <w:rPr>
          <w:rFonts w:ascii="Arial" w:hAnsi="Arial" w:cs="Arial"/>
          <w:sz w:val="24"/>
          <w:szCs w:val="24"/>
          <w:lang w:val="en-US"/>
        </w:rPr>
        <w:t>Participating in continuous quality improvement practices;</w:t>
      </w:r>
    </w:p>
    <w:p w14:paraId="03386F4B" w14:textId="331F6CAE" w:rsidR="00B611EC" w:rsidRPr="001D3FE2" w:rsidRDefault="00D77436" w:rsidP="00C41252">
      <w:pPr>
        <w:pStyle w:val="ListParagraph"/>
        <w:numPr>
          <w:ilvl w:val="1"/>
          <w:numId w:val="1"/>
        </w:numPr>
        <w:spacing w:after="0" w:line="240" w:lineRule="auto"/>
        <w:ind w:left="720"/>
        <w:rPr>
          <w:rFonts w:ascii="Arial" w:hAnsi="Arial" w:cs="Arial"/>
          <w:sz w:val="24"/>
          <w:szCs w:val="24"/>
          <w:lang w:val="en-US"/>
        </w:rPr>
      </w:pPr>
      <w:r w:rsidRPr="001D3FE2">
        <w:rPr>
          <w:rFonts w:ascii="Arial" w:hAnsi="Arial" w:cs="Arial"/>
          <w:sz w:val="24"/>
          <w:szCs w:val="24"/>
          <w:lang w:val="en-US"/>
        </w:rPr>
        <w:t xml:space="preserve">Having sound business management practices and </w:t>
      </w:r>
      <w:r w:rsidR="002922C2">
        <w:rPr>
          <w:rFonts w:ascii="Arial" w:hAnsi="Arial" w:cs="Arial"/>
          <w:sz w:val="24"/>
          <w:szCs w:val="24"/>
          <w:lang w:val="en-US"/>
        </w:rPr>
        <w:t xml:space="preserve">considered to be </w:t>
      </w:r>
      <w:r w:rsidRPr="001D3FE2">
        <w:rPr>
          <w:rFonts w:ascii="Arial" w:hAnsi="Arial" w:cs="Arial"/>
          <w:sz w:val="24"/>
          <w:szCs w:val="24"/>
          <w:lang w:val="en-US"/>
        </w:rPr>
        <w:t>in good standing with respect to financial/contract reporting requirements as set out by the County;</w:t>
      </w:r>
    </w:p>
    <w:p w14:paraId="4A21A76A" w14:textId="559FDD2B" w:rsidR="00D77436" w:rsidRPr="001D3FE2" w:rsidRDefault="00D77436" w:rsidP="00C41252">
      <w:pPr>
        <w:pStyle w:val="ListParagraph"/>
        <w:numPr>
          <w:ilvl w:val="1"/>
          <w:numId w:val="1"/>
        </w:numPr>
        <w:spacing w:after="0" w:line="240" w:lineRule="auto"/>
        <w:ind w:left="720"/>
        <w:rPr>
          <w:rFonts w:ascii="Arial" w:hAnsi="Arial" w:cs="Arial"/>
          <w:sz w:val="24"/>
          <w:szCs w:val="24"/>
          <w:lang w:val="en-US"/>
        </w:rPr>
      </w:pPr>
      <w:r w:rsidRPr="001D3FE2">
        <w:rPr>
          <w:rFonts w:ascii="Arial" w:hAnsi="Arial" w:cs="Arial"/>
          <w:sz w:val="24"/>
          <w:szCs w:val="24"/>
          <w:lang w:val="en-US"/>
        </w:rPr>
        <w:t>Ensuring that any funding provided by the County of Simcoe is used in a way that is consistent with the associated funding guidelines and the intent of the grant;</w:t>
      </w:r>
    </w:p>
    <w:p w14:paraId="3F9AE840" w14:textId="603D4C2A" w:rsidR="00D77436" w:rsidRPr="001D3FE2" w:rsidRDefault="00D77436" w:rsidP="00C41252">
      <w:pPr>
        <w:pStyle w:val="ListParagraph"/>
        <w:numPr>
          <w:ilvl w:val="1"/>
          <w:numId w:val="1"/>
        </w:numPr>
        <w:spacing w:after="0" w:line="240" w:lineRule="auto"/>
        <w:ind w:left="720"/>
        <w:rPr>
          <w:rFonts w:ascii="Arial" w:hAnsi="Arial" w:cs="Arial"/>
          <w:sz w:val="24"/>
          <w:szCs w:val="24"/>
          <w:lang w:val="en-US"/>
        </w:rPr>
      </w:pPr>
      <w:r w:rsidRPr="001D3FE2">
        <w:rPr>
          <w:rFonts w:ascii="Arial" w:hAnsi="Arial" w:cs="Arial"/>
          <w:sz w:val="24"/>
          <w:szCs w:val="24"/>
          <w:lang w:val="en-US"/>
        </w:rPr>
        <w:t>Timely submission of reports and documentation to the County;</w:t>
      </w:r>
    </w:p>
    <w:p w14:paraId="2A9FE2D1" w14:textId="5856FF9A" w:rsidR="00D77436" w:rsidRPr="001D3FE2" w:rsidRDefault="00D77436" w:rsidP="00C41252">
      <w:pPr>
        <w:pStyle w:val="ListParagraph"/>
        <w:numPr>
          <w:ilvl w:val="1"/>
          <w:numId w:val="1"/>
        </w:numPr>
        <w:spacing w:after="0" w:line="240" w:lineRule="auto"/>
        <w:ind w:left="720"/>
        <w:rPr>
          <w:rFonts w:ascii="Arial" w:hAnsi="Arial" w:cs="Arial"/>
          <w:sz w:val="24"/>
          <w:szCs w:val="24"/>
          <w:lang w:val="en-US"/>
        </w:rPr>
      </w:pPr>
      <w:r w:rsidRPr="001D3FE2">
        <w:rPr>
          <w:rFonts w:ascii="Arial" w:hAnsi="Arial" w:cs="Arial"/>
          <w:sz w:val="24"/>
          <w:szCs w:val="24"/>
          <w:lang w:val="en-US"/>
        </w:rPr>
        <w:t xml:space="preserve">Operating in a manner that is consistent with the requirements set out in the </w:t>
      </w:r>
      <w:r w:rsidRPr="001D3FE2">
        <w:rPr>
          <w:rFonts w:ascii="Arial" w:hAnsi="Arial" w:cs="Arial"/>
          <w:i/>
          <w:sz w:val="24"/>
          <w:szCs w:val="24"/>
          <w:lang w:val="en-US"/>
        </w:rPr>
        <w:t>Child Care and Early Years Act</w:t>
      </w:r>
      <w:r w:rsidRPr="001D3FE2">
        <w:rPr>
          <w:rFonts w:ascii="Arial" w:hAnsi="Arial" w:cs="Arial"/>
          <w:sz w:val="24"/>
          <w:szCs w:val="24"/>
          <w:lang w:val="en-US"/>
        </w:rPr>
        <w:t xml:space="preserve"> and the </w:t>
      </w:r>
      <w:r w:rsidRPr="001D3FE2">
        <w:rPr>
          <w:rFonts w:ascii="Arial" w:hAnsi="Arial" w:cs="Arial"/>
          <w:i/>
          <w:sz w:val="24"/>
          <w:szCs w:val="24"/>
          <w:lang w:val="en-US"/>
        </w:rPr>
        <w:t>Early Childhood Educators Act.</w:t>
      </w:r>
    </w:p>
    <w:p w14:paraId="41F5433F" w14:textId="4EC2972E" w:rsidR="00B611EC" w:rsidRPr="001D3FE2" w:rsidRDefault="00B611EC" w:rsidP="00C41252">
      <w:pPr>
        <w:spacing w:after="0" w:line="240" w:lineRule="auto"/>
        <w:rPr>
          <w:rFonts w:ascii="Arial" w:hAnsi="Arial" w:cs="Arial"/>
          <w:sz w:val="24"/>
          <w:szCs w:val="24"/>
          <w:lang w:val="en-US"/>
        </w:rPr>
      </w:pPr>
    </w:p>
    <w:p w14:paraId="2F4022E5" w14:textId="029CE7BE" w:rsidR="00207AE9" w:rsidRPr="001D3FE2" w:rsidRDefault="00207AE9" w:rsidP="008F5AE8">
      <w:pPr>
        <w:pStyle w:val="Heading2"/>
      </w:pPr>
      <w:bookmarkStart w:id="10" w:name="_Toc27512815"/>
      <w:r w:rsidRPr="001D3FE2">
        <w:t>Insurance</w:t>
      </w:r>
      <w:bookmarkEnd w:id="10"/>
    </w:p>
    <w:p w14:paraId="6A10AF76" w14:textId="77777777" w:rsidR="00A7390A" w:rsidRPr="001D3FE2" w:rsidRDefault="00A7390A" w:rsidP="00C41252">
      <w:pPr>
        <w:spacing w:after="0" w:line="240" w:lineRule="auto"/>
        <w:rPr>
          <w:rFonts w:ascii="Arial" w:hAnsi="Arial" w:cs="Arial"/>
          <w:sz w:val="24"/>
          <w:szCs w:val="24"/>
        </w:rPr>
      </w:pPr>
    </w:p>
    <w:p w14:paraId="72972344" w14:textId="3C901386" w:rsidR="00A7390A" w:rsidRPr="001D3FE2" w:rsidRDefault="00A7390A" w:rsidP="00C41252">
      <w:pPr>
        <w:spacing w:after="0" w:line="240" w:lineRule="auto"/>
        <w:rPr>
          <w:rFonts w:ascii="Arial" w:hAnsi="Arial" w:cs="Arial"/>
          <w:sz w:val="24"/>
          <w:szCs w:val="24"/>
        </w:rPr>
      </w:pPr>
      <w:r w:rsidRPr="001D3FE2">
        <w:rPr>
          <w:rFonts w:ascii="Arial" w:hAnsi="Arial" w:cs="Arial"/>
          <w:sz w:val="24"/>
          <w:szCs w:val="24"/>
        </w:rPr>
        <w:t xml:space="preserve">As indicated in the Children Services Funding Agreement, </w:t>
      </w:r>
      <w:r w:rsidR="00AD2584">
        <w:rPr>
          <w:rFonts w:ascii="Arial" w:hAnsi="Arial" w:cs="Arial"/>
          <w:sz w:val="24"/>
          <w:szCs w:val="24"/>
        </w:rPr>
        <w:t>l</w:t>
      </w:r>
      <w:r w:rsidR="00CC59E9">
        <w:rPr>
          <w:rFonts w:ascii="Arial" w:hAnsi="Arial" w:cs="Arial"/>
          <w:sz w:val="24"/>
          <w:szCs w:val="24"/>
        </w:rPr>
        <w:t>icensee</w:t>
      </w:r>
      <w:r w:rsidRPr="001D3FE2">
        <w:rPr>
          <w:rFonts w:ascii="Arial" w:hAnsi="Arial" w:cs="Arial"/>
          <w:sz w:val="24"/>
          <w:szCs w:val="24"/>
        </w:rPr>
        <w:t>s will obtain and maintain in full force and effect, general liability insurance acceptable to the County in an amount of not less than five million dollars ($5,000,000.00) per occurrence in respect of the services provided pursuant to th</w:t>
      </w:r>
      <w:r w:rsidR="00E22107" w:rsidRPr="001D3FE2">
        <w:rPr>
          <w:rFonts w:ascii="Arial" w:hAnsi="Arial" w:cs="Arial"/>
          <w:sz w:val="24"/>
          <w:szCs w:val="24"/>
        </w:rPr>
        <w:t>e</w:t>
      </w:r>
      <w:r w:rsidRPr="001D3FE2">
        <w:rPr>
          <w:rFonts w:ascii="Arial" w:hAnsi="Arial" w:cs="Arial"/>
          <w:sz w:val="24"/>
          <w:szCs w:val="24"/>
        </w:rPr>
        <w:t xml:space="preserve"> agreement.</w:t>
      </w:r>
    </w:p>
    <w:p w14:paraId="2B30DE17" w14:textId="77777777" w:rsidR="00A7390A" w:rsidRPr="001D3FE2" w:rsidRDefault="00A7390A" w:rsidP="00C41252">
      <w:pPr>
        <w:pStyle w:val="ListParagraph"/>
        <w:spacing w:after="0" w:line="240" w:lineRule="auto"/>
        <w:rPr>
          <w:rFonts w:ascii="Arial" w:hAnsi="Arial" w:cs="Arial"/>
          <w:sz w:val="24"/>
          <w:szCs w:val="24"/>
        </w:rPr>
      </w:pPr>
    </w:p>
    <w:p w14:paraId="0CC4F1E6" w14:textId="77777777" w:rsidR="00A7390A" w:rsidRPr="001D3FE2" w:rsidRDefault="00A7390A" w:rsidP="00C41252">
      <w:pPr>
        <w:spacing w:after="0" w:line="240" w:lineRule="auto"/>
        <w:rPr>
          <w:rFonts w:ascii="Arial" w:hAnsi="Arial" w:cs="Arial"/>
          <w:sz w:val="24"/>
          <w:szCs w:val="24"/>
        </w:rPr>
      </w:pPr>
      <w:r w:rsidRPr="001D3FE2">
        <w:rPr>
          <w:rFonts w:ascii="Arial" w:hAnsi="Arial" w:cs="Arial"/>
          <w:sz w:val="24"/>
          <w:szCs w:val="24"/>
        </w:rPr>
        <w:t>The insurance policy will:</w:t>
      </w:r>
    </w:p>
    <w:p w14:paraId="3779F892" w14:textId="77777777" w:rsidR="00A7390A" w:rsidRPr="001D3FE2" w:rsidRDefault="00A7390A" w:rsidP="00C41252">
      <w:pPr>
        <w:pStyle w:val="ListParagraph"/>
        <w:numPr>
          <w:ilvl w:val="0"/>
          <w:numId w:val="2"/>
        </w:numPr>
        <w:spacing w:after="0" w:line="240" w:lineRule="auto"/>
        <w:rPr>
          <w:rFonts w:ascii="Arial" w:hAnsi="Arial" w:cs="Arial"/>
          <w:sz w:val="24"/>
          <w:szCs w:val="24"/>
        </w:rPr>
      </w:pPr>
      <w:r w:rsidRPr="001D3FE2">
        <w:rPr>
          <w:rFonts w:ascii="Arial" w:hAnsi="Arial" w:cs="Arial"/>
          <w:sz w:val="24"/>
          <w:szCs w:val="24"/>
        </w:rPr>
        <w:t>Include as an additional insured “The Corporation of the County of Simcoe” in respect of and during the provision of Services by the Funding Recipient pursuant to this agreement.</w:t>
      </w:r>
    </w:p>
    <w:p w14:paraId="6E36438E" w14:textId="44DC3B73" w:rsidR="00A7390A" w:rsidRPr="001D3FE2" w:rsidRDefault="00A7390A" w:rsidP="00C41252">
      <w:pPr>
        <w:pStyle w:val="ListParagraph"/>
        <w:numPr>
          <w:ilvl w:val="0"/>
          <w:numId w:val="2"/>
        </w:numPr>
        <w:spacing w:after="0" w:line="240" w:lineRule="auto"/>
        <w:rPr>
          <w:rFonts w:ascii="Arial" w:hAnsi="Arial" w:cs="Arial"/>
          <w:sz w:val="24"/>
          <w:szCs w:val="24"/>
        </w:rPr>
      </w:pPr>
      <w:r w:rsidRPr="001D3FE2">
        <w:rPr>
          <w:rFonts w:ascii="Arial" w:hAnsi="Arial" w:cs="Arial"/>
          <w:sz w:val="24"/>
          <w:szCs w:val="24"/>
        </w:rPr>
        <w:t>Contain a cross-liability clause endorsement.</w:t>
      </w:r>
    </w:p>
    <w:p w14:paraId="32CA9EB7" w14:textId="77777777" w:rsidR="00A7390A" w:rsidRPr="001D3FE2" w:rsidRDefault="00A7390A" w:rsidP="00C41252">
      <w:pPr>
        <w:pStyle w:val="ListParagraph"/>
        <w:numPr>
          <w:ilvl w:val="0"/>
          <w:numId w:val="2"/>
        </w:numPr>
        <w:spacing w:after="0" w:line="240" w:lineRule="auto"/>
        <w:rPr>
          <w:rFonts w:ascii="Arial" w:hAnsi="Arial" w:cs="Arial"/>
          <w:sz w:val="24"/>
          <w:szCs w:val="24"/>
        </w:rPr>
      </w:pPr>
      <w:r w:rsidRPr="001D3FE2">
        <w:rPr>
          <w:rFonts w:ascii="Arial" w:hAnsi="Arial" w:cs="Arial"/>
          <w:sz w:val="24"/>
          <w:szCs w:val="24"/>
        </w:rPr>
        <w:t>Contain a clause including liability arising out of the Services or this agreement.</w:t>
      </w:r>
    </w:p>
    <w:p w14:paraId="22379D56" w14:textId="77777777" w:rsidR="00A7390A" w:rsidRPr="001D3FE2" w:rsidRDefault="00A7390A" w:rsidP="00C41252">
      <w:pPr>
        <w:pStyle w:val="ListParagraph"/>
        <w:spacing w:after="0" w:line="240" w:lineRule="auto"/>
        <w:rPr>
          <w:rFonts w:ascii="Arial" w:hAnsi="Arial" w:cs="Arial"/>
          <w:sz w:val="24"/>
          <w:szCs w:val="24"/>
        </w:rPr>
      </w:pPr>
    </w:p>
    <w:p w14:paraId="4A9BB153" w14:textId="5CADA067" w:rsidR="00A7390A" w:rsidRDefault="00CC59E9" w:rsidP="00C41252">
      <w:pPr>
        <w:spacing w:after="0" w:line="240" w:lineRule="auto"/>
        <w:rPr>
          <w:rFonts w:ascii="Arial" w:hAnsi="Arial" w:cs="Arial"/>
          <w:sz w:val="24"/>
          <w:szCs w:val="24"/>
        </w:rPr>
      </w:pPr>
      <w:r>
        <w:rPr>
          <w:rFonts w:ascii="Arial" w:hAnsi="Arial" w:cs="Arial"/>
          <w:sz w:val="24"/>
          <w:szCs w:val="24"/>
        </w:rPr>
        <w:t>Licensee</w:t>
      </w:r>
      <w:r w:rsidR="00E22107" w:rsidRPr="001D3FE2">
        <w:rPr>
          <w:rFonts w:ascii="Arial" w:hAnsi="Arial" w:cs="Arial"/>
          <w:sz w:val="24"/>
          <w:szCs w:val="24"/>
        </w:rPr>
        <w:t xml:space="preserve">s are required to </w:t>
      </w:r>
      <w:r w:rsidR="00A7390A" w:rsidRPr="001D3FE2">
        <w:rPr>
          <w:rFonts w:ascii="Arial" w:hAnsi="Arial" w:cs="Arial"/>
          <w:sz w:val="24"/>
          <w:szCs w:val="24"/>
        </w:rPr>
        <w:t>submit to the County, annually</w:t>
      </w:r>
      <w:r w:rsidR="00E22107" w:rsidRPr="001D3FE2">
        <w:rPr>
          <w:rFonts w:ascii="Arial" w:hAnsi="Arial" w:cs="Arial"/>
          <w:sz w:val="24"/>
          <w:szCs w:val="24"/>
        </w:rPr>
        <w:t xml:space="preserve">, </w:t>
      </w:r>
      <w:r w:rsidR="00A7390A" w:rsidRPr="001D3FE2">
        <w:rPr>
          <w:rFonts w:ascii="Arial" w:hAnsi="Arial" w:cs="Arial"/>
          <w:sz w:val="24"/>
          <w:szCs w:val="24"/>
        </w:rPr>
        <w:t>upon request</w:t>
      </w:r>
      <w:r w:rsidR="00E22107" w:rsidRPr="001D3FE2">
        <w:rPr>
          <w:rFonts w:ascii="Arial" w:hAnsi="Arial" w:cs="Arial"/>
          <w:sz w:val="24"/>
          <w:szCs w:val="24"/>
        </w:rPr>
        <w:t xml:space="preserve"> or </w:t>
      </w:r>
      <w:r w:rsidR="008F5AE8">
        <w:rPr>
          <w:rFonts w:ascii="Arial" w:hAnsi="Arial" w:cs="Arial"/>
          <w:sz w:val="24"/>
          <w:szCs w:val="24"/>
        </w:rPr>
        <w:t xml:space="preserve">any time that </w:t>
      </w:r>
      <w:r w:rsidR="00E22107" w:rsidRPr="001D3FE2">
        <w:rPr>
          <w:rFonts w:ascii="Arial" w:hAnsi="Arial" w:cs="Arial"/>
          <w:sz w:val="24"/>
          <w:szCs w:val="24"/>
        </w:rPr>
        <w:t>a change is made to the policy</w:t>
      </w:r>
      <w:r w:rsidR="00A7390A" w:rsidRPr="001D3FE2">
        <w:rPr>
          <w:rFonts w:ascii="Arial" w:hAnsi="Arial" w:cs="Arial"/>
          <w:sz w:val="24"/>
          <w:szCs w:val="24"/>
        </w:rPr>
        <w:t xml:space="preserve">, a Certificate of Insurance meeting the requirements </w:t>
      </w:r>
      <w:r w:rsidR="00E22107" w:rsidRPr="001D3FE2">
        <w:rPr>
          <w:rFonts w:ascii="Arial" w:hAnsi="Arial" w:cs="Arial"/>
          <w:sz w:val="24"/>
          <w:szCs w:val="24"/>
        </w:rPr>
        <w:t>indicated above</w:t>
      </w:r>
      <w:r w:rsidR="00A7390A" w:rsidRPr="001D3FE2">
        <w:rPr>
          <w:rFonts w:ascii="Arial" w:hAnsi="Arial" w:cs="Arial"/>
          <w:sz w:val="24"/>
          <w:szCs w:val="24"/>
        </w:rPr>
        <w:t>.</w:t>
      </w:r>
    </w:p>
    <w:p w14:paraId="0BEF7686" w14:textId="77777777" w:rsidR="00F1690C" w:rsidRPr="001D3FE2" w:rsidRDefault="00F1690C" w:rsidP="00C41252">
      <w:pPr>
        <w:spacing w:after="0" w:line="240" w:lineRule="auto"/>
        <w:rPr>
          <w:rFonts w:ascii="Arial" w:hAnsi="Arial" w:cs="Arial"/>
          <w:sz w:val="24"/>
          <w:szCs w:val="24"/>
        </w:rPr>
      </w:pPr>
    </w:p>
    <w:p w14:paraId="01368226" w14:textId="77777777" w:rsidR="006F52DC" w:rsidRPr="001D3FE2" w:rsidRDefault="006F52DC" w:rsidP="00C41252">
      <w:pPr>
        <w:spacing w:after="0" w:line="240" w:lineRule="auto"/>
        <w:jc w:val="both"/>
        <w:rPr>
          <w:rFonts w:ascii="Arial" w:hAnsi="Arial" w:cs="Arial"/>
          <w:b/>
          <w:sz w:val="24"/>
          <w:szCs w:val="24"/>
          <w:lang w:val="en-US"/>
        </w:rPr>
      </w:pPr>
    </w:p>
    <w:p w14:paraId="16BCD039" w14:textId="58A9AC3A" w:rsidR="006F52DC" w:rsidRPr="001D3FE2" w:rsidRDefault="006F52DC" w:rsidP="008F5AE8">
      <w:pPr>
        <w:pStyle w:val="Heading2"/>
      </w:pPr>
      <w:bookmarkStart w:id="11" w:name="_Toc27512816"/>
      <w:r w:rsidRPr="001D3FE2">
        <w:lastRenderedPageBreak/>
        <w:t>Financial Statements and Special Procedures Reports</w:t>
      </w:r>
      <w:bookmarkEnd w:id="11"/>
    </w:p>
    <w:p w14:paraId="718D32D8" w14:textId="77777777" w:rsidR="006F52DC" w:rsidRPr="001D3FE2" w:rsidRDefault="006F52DC" w:rsidP="00C41252">
      <w:pPr>
        <w:spacing w:after="0" w:line="240" w:lineRule="auto"/>
        <w:jc w:val="both"/>
        <w:rPr>
          <w:rFonts w:ascii="Arial" w:hAnsi="Arial" w:cs="Arial"/>
          <w:sz w:val="24"/>
          <w:szCs w:val="24"/>
          <w:lang w:val="en-US"/>
        </w:rPr>
      </w:pPr>
    </w:p>
    <w:p w14:paraId="406066CF" w14:textId="2F2D6E07" w:rsidR="006F52DC" w:rsidRPr="001D3FE2" w:rsidRDefault="002922C2" w:rsidP="00C41252">
      <w:pPr>
        <w:spacing w:after="0" w:line="240" w:lineRule="auto"/>
        <w:jc w:val="both"/>
        <w:rPr>
          <w:rFonts w:ascii="Arial" w:hAnsi="Arial" w:cs="Arial"/>
          <w:sz w:val="24"/>
          <w:szCs w:val="24"/>
          <w:lang w:val="en-US"/>
        </w:rPr>
      </w:pPr>
      <w:r>
        <w:rPr>
          <w:rFonts w:ascii="Arial" w:hAnsi="Arial" w:cs="Arial"/>
          <w:sz w:val="24"/>
          <w:szCs w:val="24"/>
          <w:lang w:val="en-US"/>
        </w:rPr>
        <w:t>Licensees</w:t>
      </w:r>
      <w:r w:rsidR="006F52DC" w:rsidRPr="001D3FE2">
        <w:rPr>
          <w:rFonts w:ascii="Arial" w:hAnsi="Arial" w:cs="Arial"/>
          <w:sz w:val="24"/>
          <w:szCs w:val="24"/>
          <w:lang w:val="en-US"/>
        </w:rPr>
        <w:t xml:space="preserve"> that receive between $20,000 and $75,000 in annual </w:t>
      </w:r>
      <w:r w:rsidR="008F5AE8">
        <w:rPr>
          <w:rFonts w:ascii="Arial" w:hAnsi="Arial" w:cs="Arial"/>
          <w:sz w:val="24"/>
          <w:szCs w:val="24"/>
          <w:lang w:val="en-US"/>
        </w:rPr>
        <w:t>f</w:t>
      </w:r>
      <w:r w:rsidR="006F52DC" w:rsidRPr="001D3FE2">
        <w:rPr>
          <w:rFonts w:ascii="Arial" w:hAnsi="Arial" w:cs="Arial"/>
          <w:sz w:val="24"/>
          <w:szCs w:val="24"/>
          <w:lang w:val="en-US"/>
        </w:rPr>
        <w:t>unding (</w:t>
      </w:r>
      <w:r w:rsidR="00E22107" w:rsidRPr="001D3FE2">
        <w:rPr>
          <w:rFonts w:ascii="Arial" w:hAnsi="Arial" w:cs="Arial"/>
          <w:sz w:val="24"/>
          <w:szCs w:val="24"/>
          <w:lang w:val="en-US"/>
        </w:rPr>
        <w:t>including but not limited to: G</w:t>
      </w:r>
      <w:r w:rsidR="006F52DC" w:rsidRPr="001D3FE2">
        <w:rPr>
          <w:rFonts w:ascii="Arial" w:hAnsi="Arial" w:cs="Arial"/>
          <w:sz w:val="24"/>
          <w:szCs w:val="24"/>
          <w:lang w:val="en-US"/>
        </w:rPr>
        <w:t xml:space="preserve">eneral Operating Grant, Wage Enhancement Grant, Home Child Care Enhancement Grant) are required to submit a Financial Statement at the “notice to reader” level and </w:t>
      </w:r>
      <w:r w:rsidR="00825388" w:rsidRPr="001D3FE2">
        <w:rPr>
          <w:rFonts w:ascii="Arial" w:hAnsi="Arial" w:cs="Arial"/>
          <w:sz w:val="24"/>
          <w:szCs w:val="24"/>
          <w:lang w:val="en-US"/>
        </w:rPr>
        <w:t>S</w:t>
      </w:r>
      <w:r w:rsidR="00B5458B" w:rsidRPr="001D3FE2">
        <w:rPr>
          <w:rFonts w:ascii="Arial" w:hAnsi="Arial" w:cs="Arial"/>
          <w:sz w:val="24"/>
          <w:szCs w:val="24"/>
          <w:lang w:val="en-US"/>
        </w:rPr>
        <w:t>pecial Procedures Report</w:t>
      </w:r>
      <w:r w:rsidR="006F52DC" w:rsidRPr="001D3FE2">
        <w:rPr>
          <w:rFonts w:ascii="Arial" w:hAnsi="Arial" w:cs="Arial"/>
          <w:sz w:val="24"/>
          <w:szCs w:val="24"/>
          <w:lang w:val="en-US"/>
        </w:rPr>
        <w:t xml:space="preserve">.  </w:t>
      </w:r>
    </w:p>
    <w:p w14:paraId="1CC2197C" w14:textId="77777777" w:rsidR="006F52DC" w:rsidRPr="001D3FE2" w:rsidRDefault="006F52DC" w:rsidP="00C41252">
      <w:pPr>
        <w:spacing w:after="0" w:line="240" w:lineRule="auto"/>
        <w:jc w:val="both"/>
        <w:rPr>
          <w:rFonts w:ascii="Arial" w:hAnsi="Arial" w:cs="Arial"/>
          <w:sz w:val="24"/>
          <w:szCs w:val="24"/>
          <w:lang w:val="en-US"/>
        </w:rPr>
      </w:pPr>
    </w:p>
    <w:p w14:paraId="2A75C5C6" w14:textId="6912B996" w:rsidR="00B5458B" w:rsidRPr="001D3FE2" w:rsidRDefault="002922C2" w:rsidP="00C41252">
      <w:pPr>
        <w:spacing w:after="0" w:line="240" w:lineRule="auto"/>
        <w:jc w:val="both"/>
        <w:rPr>
          <w:rFonts w:ascii="Arial" w:hAnsi="Arial" w:cs="Arial"/>
          <w:sz w:val="24"/>
          <w:szCs w:val="24"/>
          <w:lang w:val="en-US"/>
        </w:rPr>
      </w:pPr>
      <w:r>
        <w:rPr>
          <w:rFonts w:ascii="Arial" w:hAnsi="Arial" w:cs="Arial"/>
          <w:sz w:val="24"/>
          <w:szCs w:val="24"/>
          <w:lang w:val="en-US"/>
        </w:rPr>
        <w:t>Licensee</w:t>
      </w:r>
      <w:r w:rsidR="008F5AE8">
        <w:rPr>
          <w:rFonts w:ascii="Arial" w:hAnsi="Arial" w:cs="Arial"/>
          <w:sz w:val="24"/>
          <w:szCs w:val="24"/>
          <w:lang w:val="en-US"/>
        </w:rPr>
        <w:t>s</w:t>
      </w:r>
      <w:r w:rsidR="006F52DC" w:rsidRPr="001D3FE2">
        <w:rPr>
          <w:rFonts w:ascii="Arial" w:hAnsi="Arial" w:cs="Arial"/>
          <w:sz w:val="24"/>
          <w:szCs w:val="24"/>
          <w:lang w:val="en-US"/>
        </w:rPr>
        <w:t xml:space="preserve"> that receive more than $75,000 in annual </w:t>
      </w:r>
      <w:r w:rsidR="008F5AE8">
        <w:rPr>
          <w:rFonts w:ascii="Arial" w:hAnsi="Arial" w:cs="Arial"/>
          <w:sz w:val="24"/>
          <w:szCs w:val="24"/>
          <w:lang w:val="en-US"/>
        </w:rPr>
        <w:t>f</w:t>
      </w:r>
      <w:r w:rsidR="006F52DC" w:rsidRPr="001D3FE2">
        <w:rPr>
          <w:rFonts w:ascii="Arial" w:hAnsi="Arial" w:cs="Arial"/>
          <w:sz w:val="24"/>
          <w:szCs w:val="24"/>
          <w:lang w:val="en-US"/>
        </w:rPr>
        <w:t xml:space="preserve">unding </w:t>
      </w:r>
      <w:r w:rsidR="00825388" w:rsidRPr="001D3FE2">
        <w:rPr>
          <w:rFonts w:ascii="Arial" w:hAnsi="Arial" w:cs="Arial"/>
          <w:sz w:val="24"/>
          <w:szCs w:val="24"/>
          <w:lang w:val="en-US"/>
        </w:rPr>
        <w:t>(</w:t>
      </w:r>
      <w:r w:rsidR="00E22107" w:rsidRPr="001D3FE2">
        <w:rPr>
          <w:rFonts w:ascii="Arial" w:hAnsi="Arial" w:cs="Arial"/>
          <w:sz w:val="24"/>
          <w:szCs w:val="24"/>
          <w:lang w:val="en-US"/>
        </w:rPr>
        <w:t>including but not limited</w:t>
      </w:r>
      <w:r w:rsidR="00035212" w:rsidRPr="001D3FE2">
        <w:rPr>
          <w:rFonts w:ascii="Arial" w:hAnsi="Arial" w:cs="Arial"/>
          <w:sz w:val="24"/>
          <w:szCs w:val="24"/>
          <w:lang w:val="en-US"/>
        </w:rPr>
        <w:t xml:space="preserve"> </w:t>
      </w:r>
      <w:r w:rsidR="00E22107" w:rsidRPr="001D3FE2">
        <w:rPr>
          <w:rFonts w:ascii="Arial" w:hAnsi="Arial" w:cs="Arial"/>
          <w:sz w:val="24"/>
          <w:szCs w:val="24"/>
          <w:lang w:val="en-US"/>
        </w:rPr>
        <w:t>to:</w:t>
      </w:r>
      <w:r w:rsidR="00825388" w:rsidRPr="001D3FE2">
        <w:rPr>
          <w:rFonts w:ascii="Arial" w:hAnsi="Arial" w:cs="Arial"/>
          <w:sz w:val="24"/>
          <w:szCs w:val="24"/>
          <w:lang w:val="en-US"/>
        </w:rPr>
        <w:t xml:space="preserve"> General Operating Grant, Wage Enhancement Grant, Home Child Care Enhancement Grant) </w:t>
      </w:r>
      <w:r w:rsidR="006F52DC" w:rsidRPr="001D3FE2">
        <w:rPr>
          <w:rFonts w:ascii="Arial" w:hAnsi="Arial" w:cs="Arial"/>
          <w:sz w:val="24"/>
          <w:szCs w:val="24"/>
          <w:lang w:val="en-US"/>
        </w:rPr>
        <w:t xml:space="preserve">are required to submit an Audited Financial Statement and Special Procedures Report.  </w:t>
      </w:r>
    </w:p>
    <w:p w14:paraId="62CB2D94" w14:textId="77777777" w:rsidR="00B5458B" w:rsidRPr="001D3FE2" w:rsidRDefault="00B5458B" w:rsidP="00C41252">
      <w:pPr>
        <w:spacing w:after="0" w:line="240" w:lineRule="auto"/>
        <w:jc w:val="both"/>
        <w:rPr>
          <w:rFonts w:ascii="Arial" w:hAnsi="Arial" w:cs="Arial"/>
          <w:sz w:val="24"/>
          <w:szCs w:val="24"/>
          <w:lang w:val="en-US"/>
        </w:rPr>
      </w:pPr>
    </w:p>
    <w:p w14:paraId="7389CE03" w14:textId="638796A1" w:rsidR="00B5458B" w:rsidRPr="001D3FE2" w:rsidRDefault="006F52DC"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Financial Statement</w:t>
      </w:r>
      <w:r w:rsidR="00B5458B" w:rsidRPr="001D3FE2">
        <w:rPr>
          <w:rFonts w:ascii="Arial" w:hAnsi="Arial" w:cs="Arial"/>
          <w:sz w:val="24"/>
          <w:szCs w:val="24"/>
          <w:lang w:val="en-US"/>
        </w:rPr>
        <w:t>s</w:t>
      </w:r>
      <w:r w:rsidRPr="001D3FE2">
        <w:rPr>
          <w:rFonts w:ascii="Arial" w:hAnsi="Arial" w:cs="Arial"/>
          <w:sz w:val="24"/>
          <w:szCs w:val="24"/>
          <w:lang w:val="en-US"/>
        </w:rPr>
        <w:t xml:space="preserve"> must identify the total amount of funding received, and indicate that these funds were received from the County of Simcoe. </w:t>
      </w:r>
      <w:r w:rsidR="00B5458B" w:rsidRPr="001D3FE2">
        <w:rPr>
          <w:rFonts w:ascii="Arial" w:hAnsi="Arial" w:cs="Arial"/>
          <w:sz w:val="24"/>
          <w:szCs w:val="24"/>
          <w:lang w:val="en-US"/>
        </w:rPr>
        <w:t xml:space="preserve"> </w:t>
      </w:r>
      <w:r w:rsidR="003B2C25" w:rsidRPr="001D3FE2">
        <w:rPr>
          <w:rFonts w:ascii="Arial" w:hAnsi="Arial" w:cs="Arial"/>
          <w:sz w:val="24"/>
          <w:szCs w:val="24"/>
          <w:lang w:val="en-US"/>
        </w:rPr>
        <w:t xml:space="preserve">To assist with this requirement the County of Simcoe will provide a confirmation summary that indicates all funding received within the </w:t>
      </w:r>
      <w:r w:rsidR="008F5AE8">
        <w:rPr>
          <w:rFonts w:ascii="Arial" w:hAnsi="Arial" w:cs="Arial"/>
          <w:sz w:val="24"/>
          <w:szCs w:val="24"/>
          <w:lang w:val="en-US"/>
        </w:rPr>
        <w:t>licensee</w:t>
      </w:r>
      <w:r w:rsidR="003B2C25" w:rsidRPr="001D3FE2">
        <w:rPr>
          <w:rFonts w:ascii="Arial" w:hAnsi="Arial" w:cs="Arial"/>
          <w:sz w:val="24"/>
          <w:szCs w:val="24"/>
          <w:lang w:val="en-US"/>
        </w:rPr>
        <w:t>’s fiscal year.  Many accountants require that the information is sent directly to them, if your accountant wishes to receive this information directly from the County of Simcoe, please submit the contact information for your accountant</w:t>
      </w:r>
      <w:r w:rsidR="00067051" w:rsidRPr="001D3FE2">
        <w:rPr>
          <w:rFonts w:ascii="Arial" w:hAnsi="Arial" w:cs="Arial"/>
          <w:sz w:val="24"/>
          <w:szCs w:val="24"/>
          <w:lang w:val="en-US"/>
        </w:rPr>
        <w:t xml:space="preserve"> along with the request</w:t>
      </w:r>
      <w:r w:rsidR="003B2C25" w:rsidRPr="001D3FE2">
        <w:rPr>
          <w:rFonts w:ascii="Arial" w:hAnsi="Arial" w:cs="Arial"/>
          <w:sz w:val="24"/>
          <w:szCs w:val="24"/>
          <w:lang w:val="en-US"/>
        </w:rPr>
        <w:t xml:space="preserve"> to </w:t>
      </w:r>
      <w:hyperlink r:id="rId19" w:history="1">
        <w:r w:rsidR="003B2C25" w:rsidRPr="001D3FE2">
          <w:rPr>
            <w:rStyle w:val="Hyperlink"/>
            <w:rFonts w:ascii="Arial" w:hAnsi="Arial" w:cs="Arial"/>
            <w:sz w:val="24"/>
            <w:szCs w:val="24"/>
            <w:lang w:val="en-US"/>
          </w:rPr>
          <w:t>ccs@simcoe.ca</w:t>
        </w:r>
      </w:hyperlink>
      <w:r w:rsidR="003B2C25" w:rsidRPr="001D3FE2">
        <w:rPr>
          <w:rFonts w:ascii="Arial" w:hAnsi="Arial" w:cs="Arial"/>
          <w:sz w:val="24"/>
          <w:szCs w:val="24"/>
          <w:lang w:val="en-US"/>
        </w:rPr>
        <w:t xml:space="preserve">.  </w:t>
      </w:r>
    </w:p>
    <w:p w14:paraId="1B382AA2" w14:textId="77777777" w:rsidR="00B5458B" w:rsidRPr="001D3FE2" w:rsidRDefault="00B5458B" w:rsidP="00C41252">
      <w:pPr>
        <w:spacing w:after="0" w:line="240" w:lineRule="auto"/>
        <w:jc w:val="both"/>
        <w:rPr>
          <w:rFonts w:ascii="Arial" w:hAnsi="Arial" w:cs="Arial"/>
          <w:sz w:val="24"/>
          <w:szCs w:val="24"/>
          <w:lang w:val="en-US"/>
        </w:rPr>
      </w:pPr>
    </w:p>
    <w:p w14:paraId="4D54E09A" w14:textId="7EA83D97" w:rsidR="006F52DC" w:rsidRPr="001D3FE2" w:rsidRDefault="003B2C25"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Financial Statements and Special Procedures Reports must be submitted to </w:t>
      </w:r>
      <w:hyperlink r:id="rId20" w:history="1">
        <w:r w:rsidRPr="001D3FE2">
          <w:rPr>
            <w:rStyle w:val="Hyperlink"/>
            <w:rFonts w:ascii="Arial" w:hAnsi="Arial" w:cs="Arial"/>
            <w:sz w:val="24"/>
            <w:szCs w:val="24"/>
            <w:lang w:val="en-US"/>
          </w:rPr>
          <w:t>ccs@simcoe.ca</w:t>
        </w:r>
      </w:hyperlink>
      <w:r w:rsidRPr="001D3FE2">
        <w:rPr>
          <w:rFonts w:ascii="Arial" w:hAnsi="Arial" w:cs="Arial"/>
          <w:sz w:val="24"/>
          <w:szCs w:val="24"/>
          <w:lang w:val="en-US"/>
        </w:rPr>
        <w:t xml:space="preserve"> </w:t>
      </w:r>
      <w:r w:rsidR="006F52DC" w:rsidRPr="001D3FE2">
        <w:rPr>
          <w:rFonts w:ascii="Arial" w:hAnsi="Arial" w:cs="Arial"/>
          <w:sz w:val="24"/>
          <w:szCs w:val="24"/>
          <w:lang w:val="en-US"/>
        </w:rPr>
        <w:t xml:space="preserve">within four months of </w:t>
      </w:r>
      <w:r w:rsidR="002922C2">
        <w:rPr>
          <w:rFonts w:ascii="Arial" w:hAnsi="Arial" w:cs="Arial"/>
          <w:sz w:val="24"/>
          <w:szCs w:val="24"/>
          <w:lang w:val="en-US"/>
        </w:rPr>
        <w:t>licensee</w:t>
      </w:r>
      <w:r w:rsidR="006F52DC" w:rsidRPr="001D3FE2">
        <w:rPr>
          <w:rFonts w:ascii="Arial" w:hAnsi="Arial" w:cs="Arial"/>
          <w:sz w:val="24"/>
          <w:szCs w:val="24"/>
          <w:lang w:val="en-US"/>
        </w:rPr>
        <w:t xml:space="preserve">’ respective </w:t>
      </w:r>
      <w:r w:rsidRPr="001D3FE2">
        <w:rPr>
          <w:rFonts w:ascii="Arial" w:hAnsi="Arial" w:cs="Arial"/>
          <w:sz w:val="24"/>
          <w:szCs w:val="24"/>
          <w:lang w:val="en-US"/>
        </w:rPr>
        <w:t xml:space="preserve">fiscal year-end date.  </w:t>
      </w:r>
    </w:p>
    <w:p w14:paraId="113BB90C" w14:textId="77777777" w:rsidR="006F52DC" w:rsidRPr="001D3FE2" w:rsidRDefault="006F52DC" w:rsidP="00C41252">
      <w:pPr>
        <w:spacing w:after="0" w:line="240" w:lineRule="auto"/>
        <w:rPr>
          <w:rFonts w:ascii="Arial" w:hAnsi="Arial" w:cs="Arial"/>
          <w:sz w:val="24"/>
          <w:szCs w:val="24"/>
          <w:lang w:val="en-US"/>
        </w:rPr>
      </w:pPr>
    </w:p>
    <w:p w14:paraId="242375CB" w14:textId="650C4AAD" w:rsidR="00520CB2" w:rsidRPr="001D3FE2" w:rsidRDefault="003B2C25" w:rsidP="008F5AE8">
      <w:pPr>
        <w:pStyle w:val="Heading2"/>
      </w:pPr>
      <w:bookmarkStart w:id="12" w:name="_Toc27512817"/>
      <w:r w:rsidRPr="001D3FE2">
        <w:t>Recovery of Funds</w:t>
      </w:r>
      <w:bookmarkEnd w:id="12"/>
    </w:p>
    <w:p w14:paraId="3B11DA77" w14:textId="1944752F" w:rsidR="00B70FA5" w:rsidRPr="001D3FE2" w:rsidRDefault="00B70FA5" w:rsidP="00C41252">
      <w:pPr>
        <w:spacing w:after="0" w:line="240" w:lineRule="auto"/>
        <w:jc w:val="both"/>
        <w:rPr>
          <w:rFonts w:ascii="Arial" w:hAnsi="Arial" w:cs="Arial"/>
          <w:sz w:val="24"/>
          <w:szCs w:val="24"/>
          <w:lang w:val="en-US"/>
        </w:rPr>
      </w:pPr>
    </w:p>
    <w:p w14:paraId="056C8131" w14:textId="1028C50D" w:rsidR="00B611EC" w:rsidRPr="001D3FE2" w:rsidRDefault="00E22107"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If at any time, it is determined that </w:t>
      </w:r>
      <w:r w:rsidR="00E0338D" w:rsidRPr="001D3FE2">
        <w:rPr>
          <w:rFonts w:ascii="Arial" w:hAnsi="Arial" w:cs="Arial"/>
          <w:sz w:val="24"/>
          <w:szCs w:val="24"/>
          <w:lang w:val="en-US"/>
        </w:rPr>
        <w:t xml:space="preserve">a </w:t>
      </w:r>
      <w:r w:rsidR="00CC59E9">
        <w:rPr>
          <w:rFonts w:ascii="Arial" w:hAnsi="Arial" w:cs="Arial"/>
          <w:sz w:val="24"/>
          <w:szCs w:val="24"/>
          <w:lang w:val="en-US"/>
        </w:rPr>
        <w:t>licensee</w:t>
      </w:r>
      <w:r w:rsidR="00E0338D" w:rsidRPr="001D3FE2">
        <w:rPr>
          <w:rFonts w:ascii="Arial" w:hAnsi="Arial" w:cs="Arial"/>
          <w:sz w:val="24"/>
          <w:szCs w:val="24"/>
          <w:lang w:val="en-US"/>
        </w:rPr>
        <w:t xml:space="preserve"> has unused funds and/or if funds have not been used in accordance with the guidelines, the </w:t>
      </w:r>
      <w:r w:rsidR="00CC59E9">
        <w:rPr>
          <w:rFonts w:ascii="Arial" w:hAnsi="Arial" w:cs="Arial"/>
          <w:sz w:val="24"/>
          <w:szCs w:val="24"/>
          <w:lang w:val="en-US"/>
        </w:rPr>
        <w:t>licensee</w:t>
      </w:r>
      <w:r w:rsidR="00E0338D" w:rsidRPr="001D3FE2">
        <w:rPr>
          <w:rFonts w:ascii="Arial" w:hAnsi="Arial" w:cs="Arial"/>
          <w:sz w:val="24"/>
          <w:szCs w:val="24"/>
          <w:lang w:val="en-US"/>
        </w:rPr>
        <w:t xml:space="preserve"> will be required to return the applicable funds to the County of Simcoe.  Returned funding should be submitted in the form of a </w:t>
      </w:r>
      <w:proofErr w:type="spellStart"/>
      <w:r w:rsidR="00E0338D" w:rsidRPr="001D3FE2">
        <w:rPr>
          <w:rFonts w:ascii="Arial" w:hAnsi="Arial" w:cs="Arial"/>
          <w:sz w:val="24"/>
          <w:szCs w:val="24"/>
          <w:lang w:val="en-US"/>
        </w:rPr>
        <w:t>cheque</w:t>
      </w:r>
      <w:proofErr w:type="spellEnd"/>
      <w:r w:rsidR="00467155">
        <w:rPr>
          <w:rFonts w:ascii="Arial" w:hAnsi="Arial" w:cs="Arial"/>
          <w:sz w:val="24"/>
          <w:szCs w:val="24"/>
          <w:lang w:val="en-US"/>
        </w:rPr>
        <w:t>,</w:t>
      </w:r>
      <w:r w:rsidR="005E5EAD" w:rsidRPr="001D3FE2">
        <w:rPr>
          <w:rFonts w:ascii="Arial" w:hAnsi="Arial" w:cs="Arial"/>
          <w:sz w:val="24"/>
          <w:szCs w:val="24"/>
          <w:lang w:val="en-US"/>
        </w:rPr>
        <w:t xml:space="preserve"> money order, bank draft or certified </w:t>
      </w:r>
      <w:proofErr w:type="spellStart"/>
      <w:r w:rsidR="005E5EAD" w:rsidRPr="001D3FE2">
        <w:rPr>
          <w:rFonts w:ascii="Arial" w:hAnsi="Arial" w:cs="Arial"/>
          <w:sz w:val="24"/>
          <w:szCs w:val="24"/>
          <w:lang w:val="en-US"/>
        </w:rPr>
        <w:t>cheque</w:t>
      </w:r>
      <w:proofErr w:type="spellEnd"/>
      <w:r w:rsidR="00E0338D" w:rsidRPr="001D3FE2">
        <w:rPr>
          <w:rFonts w:ascii="Arial" w:hAnsi="Arial" w:cs="Arial"/>
          <w:sz w:val="24"/>
          <w:szCs w:val="24"/>
          <w:lang w:val="en-US"/>
        </w:rPr>
        <w:t xml:space="preserve"> made payable to the County of Simcoe and should be received by the deadline indicated in the funding guidelines or by the program supervisor. </w:t>
      </w:r>
      <w:r w:rsidR="005E5EAD" w:rsidRPr="001D3FE2">
        <w:rPr>
          <w:rFonts w:ascii="Arial" w:hAnsi="Arial" w:cs="Arial"/>
          <w:sz w:val="24"/>
          <w:szCs w:val="24"/>
          <w:lang w:val="en-US"/>
        </w:rPr>
        <w:t>Electronic payments are not accepted.</w:t>
      </w:r>
    </w:p>
    <w:p w14:paraId="332256E1" w14:textId="77777777" w:rsidR="0043672B" w:rsidRPr="001D3FE2" w:rsidRDefault="0043672B" w:rsidP="00C41252">
      <w:pPr>
        <w:spacing w:after="0" w:line="240" w:lineRule="auto"/>
        <w:jc w:val="both"/>
        <w:rPr>
          <w:rFonts w:ascii="Arial" w:hAnsi="Arial" w:cs="Arial"/>
          <w:sz w:val="24"/>
          <w:szCs w:val="24"/>
          <w:lang w:val="en-US"/>
        </w:rPr>
      </w:pPr>
    </w:p>
    <w:p w14:paraId="36F6DBD3" w14:textId="64188727" w:rsidR="001B13CE" w:rsidRPr="001D3FE2" w:rsidRDefault="00EB3675" w:rsidP="008F5AE8">
      <w:pPr>
        <w:pStyle w:val="Heading2"/>
      </w:pPr>
      <w:bookmarkStart w:id="13" w:name="_Toc27512818"/>
      <w:r w:rsidRPr="001D3FE2">
        <w:t xml:space="preserve">Notifying CMSM of </w:t>
      </w:r>
      <w:r w:rsidR="00A73A05" w:rsidRPr="001D3FE2">
        <w:t>Changes</w:t>
      </w:r>
      <w:bookmarkEnd w:id="13"/>
      <w:r w:rsidR="00A73A05" w:rsidRPr="001D3FE2">
        <w:t xml:space="preserve"> </w:t>
      </w:r>
    </w:p>
    <w:p w14:paraId="17447981" w14:textId="77777777" w:rsidR="00A73A05" w:rsidRPr="001D3FE2" w:rsidRDefault="00A73A05" w:rsidP="00C41252">
      <w:pPr>
        <w:spacing w:after="0" w:line="240" w:lineRule="auto"/>
        <w:jc w:val="both"/>
        <w:rPr>
          <w:rFonts w:ascii="Arial" w:hAnsi="Arial" w:cs="Arial"/>
          <w:sz w:val="24"/>
          <w:szCs w:val="24"/>
          <w:lang w:val="en-US"/>
        </w:rPr>
      </w:pPr>
    </w:p>
    <w:p w14:paraId="00BB8BDF" w14:textId="4DDB6EE9" w:rsidR="00FC208B" w:rsidRDefault="00FC208B"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The County of Simcoe encourages open communication between County Staff and the </w:t>
      </w:r>
      <w:r w:rsidR="00CC59E9">
        <w:rPr>
          <w:rFonts w:ascii="Arial" w:hAnsi="Arial" w:cs="Arial"/>
          <w:sz w:val="24"/>
          <w:szCs w:val="24"/>
          <w:lang w:val="en-US"/>
        </w:rPr>
        <w:t>Licensee</w:t>
      </w:r>
      <w:r w:rsidRPr="001D3FE2">
        <w:rPr>
          <w:rFonts w:ascii="Arial" w:hAnsi="Arial" w:cs="Arial"/>
          <w:sz w:val="24"/>
          <w:szCs w:val="24"/>
          <w:lang w:val="en-US"/>
        </w:rPr>
        <w:t xml:space="preserve">.  If at any time a </w:t>
      </w:r>
      <w:r w:rsidR="00CC59E9">
        <w:rPr>
          <w:rFonts w:ascii="Arial" w:hAnsi="Arial" w:cs="Arial"/>
          <w:sz w:val="24"/>
          <w:szCs w:val="24"/>
          <w:lang w:val="en-US"/>
        </w:rPr>
        <w:t>licensee</w:t>
      </w:r>
      <w:r w:rsidRPr="001D3FE2">
        <w:rPr>
          <w:rFonts w:ascii="Arial" w:hAnsi="Arial" w:cs="Arial"/>
          <w:sz w:val="24"/>
          <w:szCs w:val="24"/>
          <w:lang w:val="en-US"/>
        </w:rPr>
        <w:t xml:space="preserve"> has questions about the funding agreement or any of the funding streams, they are encouraged to reach out to the County of Simcoe for clarification or support.  </w:t>
      </w:r>
    </w:p>
    <w:p w14:paraId="763ACFC3" w14:textId="77777777" w:rsidR="00467155" w:rsidRPr="001D3FE2" w:rsidRDefault="00467155" w:rsidP="00C41252">
      <w:pPr>
        <w:spacing w:after="0" w:line="240" w:lineRule="auto"/>
        <w:jc w:val="both"/>
        <w:rPr>
          <w:rFonts w:ascii="Arial" w:hAnsi="Arial" w:cs="Arial"/>
          <w:sz w:val="24"/>
          <w:szCs w:val="24"/>
          <w:lang w:val="en-US"/>
        </w:rPr>
      </w:pPr>
    </w:p>
    <w:p w14:paraId="5FB56890" w14:textId="6D8E3E06" w:rsidR="00FF7A5F" w:rsidRPr="001D3FE2" w:rsidRDefault="00CC59E9" w:rsidP="00C41252">
      <w:pPr>
        <w:spacing w:after="0" w:line="240" w:lineRule="auto"/>
        <w:jc w:val="both"/>
        <w:rPr>
          <w:rFonts w:ascii="Arial" w:hAnsi="Arial" w:cs="Arial"/>
          <w:sz w:val="24"/>
          <w:szCs w:val="24"/>
          <w:lang w:val="en-US"/>
        </w:rPr>
      </w:pPr>
      <w:r>
        <w:rPr>
          <w:rFonts w:ascii="Arial" w:hAnsi="Arial" w:cs="Arial"/>
          <w:sz w:val="24"/>
          <w:szCs w:val="24"/>
          <w:lang w:val="en-US"/>
        </w:rPr>
        <w:t>Licensee</w:t>
      </w:r>
      <w:r w:rsidR="00A73A05" w:rsidRPr="001D3FE2">
        <w:rPr>
          <w:rFonts w:ascii="Arial" w:hAnsi="Arial" w:cs="Arial"/>
          <w:sz w:val="24"/>
          <w:szCs w:val="24"/>
          <w:lang w:val="en-US"/>
        </w:rPr>
        <w:t xml:space="preserve">s are required to notify </w:t>
      </w:r>
      <w:r w:rsidR="00EB3675" w:rsidRPr="001D3FE2">
        <w:rPr>
          <w:rFonts w:ascii="Arial" w:hAnsi="Arial" w:cs="Arial"/>
          <w:sz w:val="24"/>
          <w:szCs w:val="24"/>
          <w:lang w:val="en-US"/>
        </w:rPr>
        <w:t>the County when changes will or are occurring with the business.  This includes</w:t>
      </w:r>
      <w:r w:rsidR="001B36BA" w:rsidRPr="001D3FE2">
        <w:rPr>
          <w:rFonts w:ascii="Arial" w:hAnsi="Arial" w:cs="Arial"/>
          <w:sz w:val="24"/>
          <w:szCs w:val="24"/>
          <w:lang w:val="en-US"/>
        </w:rPr>
        <w:t>, but is not limited to,</w:t>
      </w:r>
      <w:r w:rsidR="00EB3675" w:rsidRPr="001D3FE2">
        <w:rPr>
          <w:rFonts w:ascii="Arial" w:hAnsi="Arial" w:cs="Arial"/>
          <w:sz w:val="24"/>
          <w:szCs w:val="24"/>
          <w:lang w:val="en-US"/>
        </w:rPr>
        <w:t xml:space="preserve"> changes </w:t>
      </w:r>
      <w:r w:rsidR="001B36BA" w:rsidRPr="001D3FE2">
        <w:rPr>
          <w:rFonts w:ascii="Arial" w:hAnsi="Arial" w:cs="Arial"/>
          <w:sz w:val="24"/>
          <w:szCs w:val="24"/>
          <w:lang w:val="en-US"/>
        </w:rPr>
        <w:t>in</w:t>
      </w:r>
      <w:r w:rsidR="00EB3675" w:rsidRPr="001D3FE2">
        <w:rPr>
          <w:rFonts w:ascii="Arial" w:hAnsi="Arial" w:cs="Arial"/>
          <w:sz w:val="24"/>
          <w:szCs w:val="24"/>
          <w:lang w:val="en-US"/>
        </w:rPr>
        <w:t xml:space="preserve"> the following</w:t>
      </w:r>
      <w:r w:rsidR="001B36BA" w:rsidRPr="001D3FE2">
        <w:rPr>
          <w:rFonts w:ascii="Arial" w:hAnsi="Arial" w:cs="Arial"/>
          <w:sz w:val="24"/>
          <w:szCs w:val="24"/>
          <w:lang w:val="en-US"/>
        </w:rPr>
        <w:t xml:space="preserve"> categories</w:t>
      </w:r>
      <w:r w:rsidR="00EB3675" w:rsidRPr="001D3FE2">
        <w:rPr>
          <w:rFonts w:ascii="Arial" w:hAnsi="Arial" w:cs="Arial"/>
          <w:sz w:val="24"/>
          <w:szCs w:val="24"/>
          <w:lang w:val="en-US"/>
        </w:rPr>
        <w:t xml:space="preserve">: </w:t>
      </w:r>
    </w:p>
    <w:p w14:paraId="2E0D3119" w14:textId="24C809F5" w:rsidR="00EB3675" w:rsidRPr="001D3FE2" w:rsidRDefault="00EB3675" w:rsidP="00C41252">
      <w:pPr>
        <w:pStyle w:val="ListParagraph"/>
        <w:numPr>
          <w:ilvl w:val="0"/>
          <w:numId w:val="3"/>
        </w:numPr>
        <w:spacing w:after="0" w:line="240" w:lineRule="auto"/>
        <w:jc w:val="both"/>
        <w:rPr>
          <w:rFonts w:ascii="Arial" w:hAnsi="Arial" w:cs="Arial"/>
          <w:sz w:val="24"/>
          <w:szCs w:val="24"/>
          <w:lang w:val="en-US"/>
        </w:rPr>
      </w:pPr>
      <w:r w:rsidRPr="001D3FE2">
        <w:rPr>
          <w:rFonts w:ascii="Arial" w:hAnsi="Arial" w:cs="Arial"/>
          <w:sz w:val="24"/>
          <w:szCs w:val="24"/>
          <w:lang w:val="en-US"/>
        </w:rPr>
        <w:t>Operating capacity</w:t>
      </w:r>
    </w:p>
    <w:p w14:paraId="1E5C7DC1" w14:textId="388C62EA" w:rsidR="00EB3675" w:rsidRPr="001D3FE2" w:rsidRDefault="00EB3675" w:rsidP="00C41252">
      <w:pPr>
        <w:pStyle w:val="ListParagraph"/>
        <w:numPr>
          <w:ilvl w:val="0"/>
          <w:numId w:val="3"/>
        </w:numPr>
        <w:spacing w:after="0" w:line="240" w:lineRule="auto"/>
        <w:jc w:val="both"/>
        <w:rPr>
          <w:rFonts w:ascii="Arial" w:hAnsi="Arial" w:cs="Arial"/>
          <w:sz w:val="24"/>
          <w:szCs w:val="24"/>
          <w:lang w:val="en-US"/>
        </w:rPr>
      </w:pPr>
      <w:r w:rsidRPr="001D3FE2">
        <w:rPr>
          <w:rFonts w:ascii="Arial" w:hAnsi="Arial" w:cs="Arial"/>
          <w:sz w:val="24"/>
          <w:szCs w:val="24"/>
          <w:lang w:val="en-US"/>
        </w:rPr>
        <w:t>Ownership</w:t>
      </w:r>
    </w:p>
    <w:p w14:paraId="7CBB8571" w14:textId="3ACF48B7" w:rsidR="00D45DAA" w:rsidRPr="001D3FE2" w:rsidRDefault="00D45DAA" w:rsidP="00C41252">
      <w:pPr>
        <w:pStyle w:val="ListParagraph"/>
        <w:numPr>
          <w:ilvl w:val="0"/>
          <w:numId w:val="3"/>
        </w:num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Program relocation </w:t>
      </w:r>
      <w:r w:rsidR="00035212" w:rsidRPr="001D3FE2">
        <w:rPr>
          <w:rFonts w:ascii="Arial" w:hAnsi="Arial" w:cs="Arial"/>
          <w:sz w:val="24"/>
          <w:szCs w:val="24"/>
          <w:lang w:val="en-US"/>
        </w:rPr>
        <w:t>/ closure</w:t>
      </w:r>
    </w:p>
    <w:p w14:paraId="357F46B7" w14:textId="6325B52E" w:rsidR="00EB3675" w:rsidRPr="001D3FE2" w:rsidRDefault="00EB3675" w:rsidP="00C41252">
      <w:pPr>
        <w:pStyle w:val="ListParagraph"/>
        <w:numPr>
          <w:ilvl w:val="0"/>
          <w:numId w:val="3"/>
        </w:numPr>
        <w:spacing w:after="0" w:line="240" w:lineRule="auto"/>
        <w:jc w:val="both"/>
        <w:rPr>
          <w:rFonts w:ascii="Arial" w:hAnsi="Arial" w:cs="Arial"/>
          <w:sz w:val="24"/>
          <w:szCs w:val="24"/>
          <w:lang w:val="en-US"/>
        </w:rPr>
      </w:pPr>
      <w:r w:rsidRPr="001D3FE2">
        <w:rPr>
          <w:rFonts w:ascii="Arial" w:hAnsi="Arial" w:cs="Arial"/>
          <w:sz w:val="24"/>
          <w:szCs w:val="24"/>
          <w:lang w:val="en-US"/>
        </w:rPr>
        <w:t>Board of Directors</w:t>
      </w:r>
    </w:p>
    <w:p w14:paraId="4EF6FB20" w14:textId="4A549AFA" w:rsidR="00EB3675" w:rsidRPr="001D3FE2" w:rsidRDefault="00EB3675" w:rsidP="00C41252">
      <w:pPr>
        <w:pStyle w:val="ListParagraph"/>
        <w:numPr>
          <w:ilvl w:val="0"/>
          <w:numId w:val="3"/>
        </w:num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Contact information (phone number, email address and/or </w:t>
      </w:r>
      <w:r w:rsidR="00467155">
        <w:rPr>
          <w:rFonts w:ascii="Arial" w:hAnsi="Arial" w:cs="Arial"/>
          <w:sz w:val="24"/>
          <w:szCs w:val="24"/>
          <w:lang w:val="en-US"/>
        </w:rPr>
        <w:t xml:space="preserve">the </w:t>
      </w:r>
      <w:r w:rsidRPr="001D3FE2">
        <w:rPr>
          <w:rFonts w:ascii="Arial" w:hAnsi="Arial" w:cs="Arial"/>
          <w:sz w:val="24"/>
          <w:szCs w:val="24"/>
          <w:lang w:val="en-US"/>
        </w:rPr>
        <w:t>main contact</w:t>
      </w:r>
      <w:r w:rsidR="00467155">
        <w:rPr>
          <w:rFonts w:ascii="Arial" w:hAnsi="Arial" w:cs="Arial"/>
          <w:sz w:val="24"/>
          <w:szCs w:val="24"/>
          <w:lang w:val="en-US"/>
        </w:rPr>
        <w:t xml:space="preserve"> person</w:t>
      </w:r>
      <w:r w:rsidRPr="001D3FE2">
        <w:rPr>
          <w:rFonts w:ascii="Arial" w:hAnsi="Arial" w:cs="Arial"/>
          <w:sz w:val="24"/>
          <w:szCs w:val="24"/>
          <w:lang w:val="en-US"/>
        </w:rPr>
        <w:t>)</w:t>
      </w:r>
    </w:p>
    <w:p w14:paraId="4AC7605C" w14:textId="77777777" w:rsidR="00467155" w:rsidRDefault="00467155" w:rsidP="00C41252">
      <w:pPr>
        <w:spacing w:after="0" w:line="240" w:lineRule="auto"/>
        <w:jc w:val="both"/>
        <w:rPr>
          <w:rFonts w:ascii="Arial" w:hAnsi="Arial" w:cs="Arial"/>
          <w:sz w:val="24"/>
          <w:szCs w:val="24"/>
          <w:lang w:val="en-US"/>
        </w:rPr>
      </w:pPr>
    </w:p>
    <w:p w14:paraId="26E451E5" w14:textId="3744C86E" w:rsidR="003E5256" w:rsidRPr="001D3FE2" w:rsidRDefault="00467155" w:rsidP="00C41252">
      <w:pPr>
        <w:spacing w:after="0" w:line="240" w:lineRule="auto"/>
        <w:jc w:val="both"/>
        <w:rPr>
          <w:rFonts w:ascii="Arial" w:hAnsi="Arial" w:cs="Arial"/>
          <w:sz w:val="24"/>
          <w:szCs w:val="24"/>
          <w:lang w:val="en-US"/>
        </w:rPr>
      </w:pPr>
      <w:r>
        <w:rPr>
          <w:rFonts w:ascii="Arial" w:hAnsi="Arial" w:cs="Arial"/>
          <w:sz w:val="24"/>
          <w:szCs w:val="24"/>
          <w:lang w:val="en-US"/>
        </w:rPr>
        <w:t>C</w:t>
      </w:r>
      <w:r w:rsidR="001B36BA" w:rsidRPr="001D3FE2">
        <w:rPr>
          <w:rFonts w:ascii="Arial" w:hAnsi="Arial" w:cs="Arial"/>
          <w:sz w:val="24"/>
          <w:szCs w:val="24"/>
          <w:lang w:val="en-US"/>
        </w:rPr>
        <w:t>hanges in ownership are handled on a case by case basis</w:t>
      </w:r>
      <w:r w:rsidR="003E5256" w:rsidRPr="001D3FE2">
        <w:rPr>
          <w:rFonts w:ascii="Arial" w:hAnsi="Arial" w:cs="Arial"/>
          <w:sz w:val="24"/>
          <w:szCs w:val="24"/>
          <w:lang w:val="en-US"/>
        </w:rPr>
        <w:t xml:space="preserve"> with the following general guidelines</w:t>
      </w:r>
      <w:r w:rsidR="00D45DAA" w:rsidRPr="001D3FE2">
        <w:rPr>
          <w:rFonts w:ascii="Arial" w:hAnsi="Arial" w:cs="Arial"/>
          <w:sz w:val="24"/>
          <w:szCs w:val="24"/>
          <w:lang w:val="en-US"/>
        </w:rPr>
        <w:t>:</w:t>
      </w:r>
      <w:r w:rsidR="001B36BA" w:rsidRPr="001D3FE2">
        <w:rPr>
          <w:rFonts w:ascii="Arial" w:hAnsi="Arial" w:cs="Arial"/>
          <w:sz w:val="24"/>
          <w:szCs w:val="24"/>
          <w:lang w:val="en-US"/>
        </w:rPr>
        <w:t xml:space="preserve">  </w:t>
      </w:r>
    </w:p>
    <w:p w14:paraId="3C391457" w14:textId="77777777" w:rsidR="008F5AE8" w:rsidRDefault="008F5AE8" w:rsidP="00C41252">
      <w:pPr>
        <w:spacing w:after="0" w:line="240" w:lineRule="auto"/>
        <w:jc w:val="both"/>
        <w:rPr>
          <w:rFonts w:ascii="Arial" w:hAnsi="Arial" w:cs="Arial"/>
          <w:sz w:val="24"/>
          <w:szCs w:val="24"/>
          <w:lang w:val="en-US"/>
        </w:rPr>
      </w:pPr>
    </w:p>
    <w:p w14:paraId="0AFB0310" w14:textId="244312E8" w:rsidR="00BE6AF1" w:rsidRPr="001D3FE2" w:rsidRDefault="003E5256"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Shares Transfer</w:t>
      </w:r>
      <w:r w:rsidR="00BE6AF1" w:rsidRPr="001D3FE2">
        <w:rPr>
          <w:rFonts w:ascii="Arial" w:hAnsi="Arial" w:cs="Arial"/>
          <w:sz w:val="24"/>
          <w:szCs w:val="24"/>
          <w:lang w:val="en-US"/>
        </w:rPr>
        <w:t xml:space="preserve">: </w:t>
      </w:r>
      <w:r w:rsidRPr="001D3FE2">
        <w:rPr>
          <w:rFonts w:ascii="Arial" w:hAnsi="Arial" w:cs="Arial"/>
          <w:sz w:val="24"/>
          <w:szCs w:val="24"/>
          <w:lang w:val="en-US"/>
        </w:rPr>
        <w:t>W</w:t>
      </w:r>
      <w:r w:rsidR="001B36BA" w:rsidRPr="001D3FE2">
        <w:rPr>
          <w:rFonts w:ascii="Arial" w:hAnsi="Arial" w:cs="Arial"/>
          <w:sz w:val="24"/>
          <w:szCs w:val="24"/>
          <w:lang w:val="en-US"/>
        </w:rPr>
        <w:t xml:space="preserve">hen a corporation undergoes a shares transfer, the purchaser(s) are purchasing the corporation in its entirety, including the responsibilities under the Children Services Funding Agreement.   </w:t>
      </w:r>
    </w:p>
    <w:p w14:paraId="0B815CA4" w14:textId="77777777" w:rsidR="008F5AE8" w:rsidRDefault="008F5AE8" w:rsidP="00C41252">
      <w:pPr>
        <w:spacing w:after="0" w:line="240" w:lineRule="auto"/>
        <w:jc w:val="both"/>
        <w:rPr>
          <w:rFonts w:ascii="Arial" w:hAnsi="Arial" w:cs="Arial"/>
          <w:sz w:val="24"/>
          <w:szCs w:val="24"/>
          <w:lang w:val="en-US"/>
        </w:rPr>
      </w:pPr>
    </w:p>
    <w:p w14:paraId="4D793F38" w14:textId="577A57A6" w:rsidR="00893EE1" w:rsidRPr="001D3FE2" w:rsidRDefault="00BE6AF1"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Asset Sale: I</w:t>
      </w:r>
      <w:r w:rsidR="001B36BA" w:rsidRPr="001D3FE2">
        <w:rPr>
          <w:rFonts w:ascii="Arial" w:hAnsi="Arial" w:cs="Arial"/>
          <w:sz w:val="24"/>
          <w:szCs w:val="24"/>
          <w:lang w:val="en-US"/>
        </w:rPr>
        <w:t xml:space="preserve">n the case of an asset sale, the purchaser(s) are not buying the corporation and </w:t>
      </w:r>
      <w:r w:rsidRPr="001D3FE2">
        <w:rPr>
          <w:rFonts w:ascii="Arial" w:hAnsi="Arial" w:cs="Arial"/>
          <w:sz w:val="24"/>
          <w:szCs w:val="24"/>
          <w:lang w:val="en-US"/>
        </w:rPr>
        <w:t xml:space="preserve">as a result, cannot continue with the existing Funding Agreement. </w:t>
      </w:r>
      <w:r w:rsidR="001B36BA" w:rsidRPr="001D3FE2">
        <w:rPr>
          <w:rFonts w:ascii="Arial" w:hAnsi="Arial" w:cs="Arial"/>
          <w:sz w:val="24"/>
          <w:szCs w:val="24"/>
          <w:lang w:val="en-US"/>
        </w:rPr>
        <w:t xml:space="preserve">In these cases, the purchaser(s) must apply to the County of Simcoe </w:t>
      </w:r>
      <w:r w:rsidRPr="001D3FE2">
        <w:rPr>
          <w:rFonts w:ascii="Arial" w:hAnsi="Arial" w:cs="Arial"/>
          <w:sz w:val="24"/>
          <w:szCs w:val="24"/>
          <w:lang w:val="en-US"/>
        </w:rPr>
        <w:t>for a new Funding Agreement.</w:t>
      </w:r>
    </w:p>
    <w:p w14:paraId="652717C7" w14:textId="77777777" w:rsidR="008F5AE8" w:rsidRDefault="008F5AE8" w:rsidP="00C41252">
      <w:pPr>
        <w:spacing w:after="0" w:line="240" w:lineRule="auto"/>
        <w:jc w:val="both"/>
        <w:rPr>
          <w:rFonts w:ascii="Arial" w:hAnsi="Arial" w:cs="Arial"/>
          <w:sz w:val="24"/>
          <w:szCs w:val="24"/>
          <w:lang w:val="en-US"/>
        </w:rPr>
      </w:pPr>
    </w:p>
    <w:p w14:paraId="15A369FC" w14:textId="1157821C" w:rsidR="00D45DAA" w:rsidRPr="001D3FE2" w:rsidRDefault="00BE6AF1"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Amalgamation: When an amalgamation occurs between two or more incorporated child care </w:t>
      </w:r>
      <w:r w:rsidR="00CC59E9">
        <w:rPr>
          <w:rFonts w:ascii="Arial" w:hAnsi="Arial" w:cs="Arial"/>
          <w:sz w:val="24"/>
          <w:szCs w:val="24"/>
          <w:lang w:val="en-US"/>
        </w:rPr>
        <w:t>licensee</w:t>
      </w:r>
      <w:r w:rsidRPr="001D3FE2">
        <w:rPr>
          <w:rFonts w:ascii="Arial" w:hAnsi="Arial" w:cs="Arial"/>
          <w:sz w:val="24"/>
          <w:szCs w:val="24"/>
          <w:lang w:val="en-US"/>
        </w:rPr>
        <w:t xml:space="preserve">s that have an existing funding agreement with the County of Simcoe, a new funding agreement will be required. </w:t>
      </w:r>
    </w:p>
    <w:p w14:paraId="3DFD6A54" w14:textId="77777777" w:rsidR="008F5AE8" w:rsidRDefault="008F5AE8" w:rsidP="00C41252">
      <w:pPr>
        <w:spacing w:after="0" w:line="240" w:lineRule="auto"/>
        <w:jc w:val="both"/>
        <w:rPr>
          <w:rFonts w:ascii="Arial" w:hAnsi="Arial" w:cs="Arial"/>
          <w:sz w:val="24"/>
          <w:szCs w:val="24"/>
          <w:lang w:val="en-US"/>
        </w:rPr>
      </w:pPr>
    </w:p>
    <w:p w14:paraId="3C9CB106" w14:textId="0E35B8C1" w:rsidR="009C6C58" w:rsidRPr="001D3FE2" w:rsidRDefault="009C6C58"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Program Relocation: </w:t>
      </w:r>
      <w:r w:rsidR="00D45DAA" w:rsidRPr="001D3FE2">
        <w:rPr>
          <w:rFonts w:ascii="Arial" w:hAnsi="Arial" w:cs="Arial"/>
          <w:sz w:val="24"/>
          <w:szCs w:val="24"/>
          <w:lang w:val="en-US"/>
        </w:rPr>
        <w:t>When a program with an existing agreement with the County of Simcoe</w:t>
      </w:r>
      <w:r w:rsidR="0043672B" w:rsidRPr="001D3FE2">
        <w:rPr>
          <w:rFonts w:ascii="Arial" w:hAnsi="Arial" w:cs="Arial"/>
          <w:sz w:val="24"/>
          <w:szCs w:val="24"/>
          <w:lang w:val="en-US"/>
        </w:rPr>
        <w:t xml:space="preserve"> is planning to relocate</w:t>
      </w:r>
      <w:r w:rsidR="00D45DAA" w:rsidRPr="001D3FE2">
        <w:rPr>
          <w:rFonts w:ascii="Arial" w:hAnsi="Arial" w:cs="Arial"/>
          <w:sz w:val="24"/>
          <w:szCs w:val="24"/>
          <w:lang w:val="en-US"/>
        </w:rPr>
        <w:t>,</w:t>
      </w:r>
      <w:r w:rsidR="00067051" w:rsidRPr="001D3FE2">
        <w:rPr>
          <w:rFonts w:ascii="Arial" w:hAnsi="Arial" w:cs="Arial"/>
          <w:sz w:val="24"/>
          <w:szCs w:val="24"/>
          <w:lang w:val="en-US"/>
        </w:rPr>
        <w:t xml:space="preserve"> </w:t>
      </w:r>
      <w:r w:rsidRPr="001D3FE2">
        <w:rPr>
          <w:rFonts w:ascii="Arial" w:hAnsi="Arial" w:cs="Arial"/>
          <w:sz w:val="24"/>
          <w:szCs w:val="24"/>
          <w:lang w:val="en-US"/>
        </w:rPr>
        <w:t xml:space="preserve">the </w:t>
      </w:r>
      <w:r w:rsidR="00CC59E9">
        <w:rPr>
          <w:rFonts w:ascii="Arial" w:hAnsi="Arial" w:cs="Arial"/>
          <w:sz w:val="24"/>
          <w:szCs w:val="24"/>
          <w:lang w:val="en-US"/>
        </w:rPr>
        <w:t>licensee</w:t>
      </w:r>
      <w:r w:rsidRPr="001D3FE2">
        <w:rPr>
          <w:rFonts w:ascii="Arial" w:hAnsi="Arial" w:cs="Arial"/>
          <w:sz w:val="24"/>
          <w:szCs w:val="24"/>
          <w:lang w:val="en-US"/>
        </w:rPr>
        <w:t xml:space="preserve"> is expected to notify the County of Simcoe as soon as possible.  T</w:t>
      </w:r>
      <w:r w:rsidR="00067051" w:rsidRPr="001D3FE2">
        <w:rPr>
          <w:rFonts w:ascii="Arial" w:hAnsi="Arial" w:cs="Arial"/>
          <w:sz w:val="24"/>
          <w:szCs w:val="24"/>
          <w:lang w:val="en-US"/>
        </w:rPr>
        <w:t>he Early Learning and Child Care team will work with the organization to promote a seamless transition wherever possible.</w:t>
      </w:r>
      <w:r w:rsidR="00D45DAA" w:rsidRPr="001D3FE2">
        <w:rPr>
          <w:rFonts w:ascii="Arial" w:hAnsi="Arial" w:cs="Arial"/>
          <w:sz w:val="24"/>
          <w:szCs w:val="24"/>
          <w:lang w:val="en-US"/>
        </w:rPr>
        <w:t xml:space="preserve"> </w:t>
      </w:r>
    </w:p>
    <w:p w14:paraId="009E337F" w14:textId="77777777" w:rsidR="008F5AE8" w:rsidRDefault="008F5AE8" w:rsidP="00C41252">
      <w:pPr>
        <w:spacing w:after="0" w:line="240" w:lineRule="auto"/>
        <w:jc w:val="both"/>
        <w:rPr>
          <w:rFonts w:ascii="Arial" w:hAnsi="Arial" w:cs="Arial"/>
          <w:sz w:val="24"/>
          <w:szCs w:val="24"/>
          <w:lang w:val="en-US"/>
        </w:rPr>
      </w:pPr>
    </w:p>
    <w:p w14:paraId="6FAAC026" w14:textId="3867C931" w:rsidR="00BE6AF1" w:rsidRPr="001D3FE2" w:rsidRDefault="009C6C58"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New Site: If a contracted </w:t>
      </w:r>
      <w:r w:rsidR="00CC59E9">
        <w:rPr>
          <w:rFonts w:ascii="Arial" w:hAnsi="Arial" w:cs="Arial"/>
          <w:sz w:val="24"/>
          <w:szCs w:val="24"/>
          <w:lang w:val="en-US"/>
        </w:rPr>
        <w:t>licensee</w:t>
      </w:r>
      <w:r w:rsidRPr="001D3FE2">
        <w:rPr>
          <w:rFonts w:ascii="Arial" w:hAnsi="Arial" w:cs="Arial"/>
          <w:sz w:val="24"/>
          <w:szCs w:val="24"/>
          <w:lang w:val="en-US"/>
        </w:rPr>
        <w:t xml:space="preserve"> opens a new program at a new location, they can apply to the County of Simcoe for eligible funding streams.  The new location </w:t>
      </w:r>
      <w:r w:rsidR="00C340C4" w:rsidRPr="001D3FE2">
        <w:rPr>
          <w:rFonts w:ascii="Arial" w:hAnsi="Arial" w:cs="Arial"/>
          <w:sz w:val="24"/>
          <w:szCs w:val="24"/>
          <w:lang w:val="en-US"/>
        </w:rPr>
        <w:t>may</w:t>
      </w:r>
      <w:r w:rsidRPr="001D3FE2">
        <w:rPr>
          <w:rFonts w:ascii="Arial" w:hAnsi="Arial" w:cs="Arial"/>
          <w:sz w:val="24"/>
          <w:szCs w:val="24"/>
          <w:lang w:val="en-US"/>
        </w:rPr>
        <w:t xml:space="preserve"> not automatically be added to the existing contract.  </w:t>
      </w:r>
    </w:p>
    <w:p w14:paraId="3F7B1831" w14:textId="289AFDC7" w:rsidR="00AC7CF1" w:rsidRPr="001D3FE2" w:rsidRDefault="00CC59E9" w:rsidP="00552FC7">
      <w:pPr>
        <w:pStyle w:val="Heading1"/>
      </w:pPr>
      <w:bookmarkStart w:id="14" w:name="_Toc27512819"/>
      <w:r>
        <w:t>LICENSEE</w:t>
      </w:r>
      <w:r w:rsidR="005E6731" w:rsidRPr="001D3FE2">
        <w:t xml:space="preserve"> ACCOUNTABILITY</w:t>
      </w:r>
      <w:bookmarkEnd w:id="14"/>
    </w:p>
    <w:p w14:paraId="3F508FF2" w14:textId="106ACF1A" w:rsidR="009F2099" w:rsidRPr="001D3FE2" w:rsidRDefault="009F2099" w:rsidP="00C41252">
      <w:pPr>
        <w:spacing w:after="0" w:line="240" w:lineRule="auto"/>
        <w:rPr>
          <w:rFonts w:ascii="Arial" w:hAnsi="Arial" w:cs="Arial"/>
          <w:sz w:val="24"/>
          <w:szCs w:val="24"/>
          <w:lang w:val="en-US"/>
        </w:rPr>
      </w:pPr>
    </w:p>
    <w:p w14:paraId="705BE943" w14:textId="76A1AE1B" w:rsidR="00AC7CF1" w:rsidRPr="001D3FE2" w:rsidRDefault="0018132E" w:rsidP="008F5AE8">
      <w:pPr>
        <w:pStyle w:val="Heading2"/>
      </w:pPr>
      <w:bookmarkStart w:id="15" w:name="_Toc27512820"/>
      <w:r w:rsidRPr="001D3FE2">
        <w:t>Reporting Deadlines</w:t>
      </w:r>
      <w:bookmarkEnd w:id="15"/>
    </w:p>
    <w:p w14:paraId="702FC9CE" w14:textId="77777777" w:rsidR="00981C21" w:rsidRPr="001D3FE2" w:rsidRDefault="00981C21" w:rsidP="00C41252">
      <w:pPr>
        <w:spacing w:after="0" w:line="240" w:lineRule="auto"/>
        <w:rPr>
          <w:rFonts w:ascii="Arial" w:hAnsi="Arial" w:cs="Arial"/>
          <w:sz w:val="24"/>
          <w:szCs w:val="24"/>
          <w:lang w:val="en-US"/>
        </w:rPr>
      </w:pPr>
    </w:p>
    <w:p w14:paraId="209D8D3D" w14:textId="419B7AEF" w:rsidR="0018132E" w:rsidRDefault="00CC59E9" w:rsidP="00C41252">
      <w:pPr>
        <w:spacing w:after="0" w:line="240" w:lineRule="auto"/>
        <w:jc w:val="both"/>
        <w:rPr>
          <w:rFonts w:ascii="Arial" w:hAnsi="Arial" w:cs="Arial"/>
          <w:sz w:val="24"/>
          <w:szCs w:val="24"/>
          <w:lang w:val="en-US"/>
        </w:rPr>
      </w:pPr>
      <w:r>
        <w:rPr>
          <w:rFonts w:ascii="Arial" w:hAnsi="Arial" w:cs="Arial"/>
          <w:sz w:val="24"/>
          <w:szCs w:val="24"/>
          <w:lang w:val="en-US"/>
        </w:rPr>
        <w:t>Licensee</w:t>
      </w:r>
      <w:r w:rsidR="00981C21" w:rsidRPr="001D3FE2">
        <w:rPr>
          <w:rFonts w:ascii="Arial" w:hAnsi="Arial" w:cs="Arial"/>
          <w:sz w:val="24"/>
          <w:szCs w:val="24"/>
          <w:lang w:val="en-US"/>
        </w:rPr>
        <w:t>s are e</w:t>
      </w:r>
      <w:r w:rsidR="0018132E" w:rsidRPr="001D3FE2">
        <w:rPr>
          <w:rFonts w:ascii="Arial" w:hAnsi="Arial" w:cs="Arial"/>
          <w:sz w:val="24"/>
          <w:szCs w:val="24"/>
          <w:lang w:val="en-US"/>
        </w:rPr>
        <w:t xml:space="preserve">xpected to follow the reporting deadlines indicated in each service description schedule.  If a </w:t>
      </w:r>
      <w:r>
        <w:rPr>
          <w:rFonts w:ascii="Arial" w:hAnsi="Arial" w:cs="Arial"/>
          <w:sz w:val="24"/>
          <w:szCs w:val="24"/>
          <w:lang w:val="en-US"/>
        </w:rPr>
        <w:t>licensee</w:t>
      </w:r>
      <w:r w:rsidR="0018132E" w:rsidRPr="001D3FE2">
        <w:rPr>
          <w:rFonts w:ascii="Arial" w:hAnsi="Arial" w:cs="Arial"/>
          <w:sz w:val="24"/>
          <w:szCs w:val="24"/>
          <w:lang w:val="en-US"/>
        </w:rPr>
        <w:t xml:space="preserve"> experiences extenuating circumstances, they may contact the program supervisor to request an extension.  Where possible the program supervisor will work with you, however there are occasions where we cannot approve an extension. </w:t>
      </w:r>
    </w:p>
    <w:p w14:paraId="04C7FC98" w14:textId="3CA19AAD" w:rsidR="00F7070A" w:rsidRDefault="00F7070A" w:rsidP="00C41252">
      <w:pPr>
        <w:spacing w:after="0" w:line="240" w:lineRule="auto"/>
        <w:jc w:val="both"/>
        <w:rPr>
          <w:rFonts w:ascii="Arial" w:hAnsi="Arial" w:cs="Arial"/>
          <w:sz w:val="24"/>
          <w:szCs w:val="24"/>
          <w:lang w:val="en-US"/>
        </w:rPr>
      </w:pPr>
    </w:p>
    <w:p w14:paraId="1EB7A1B0" w14:textId="6B986FE1" w:rsidR="00F7070A" w:rsidRDefault="00F7070A" w:rsidP="00B03E19">
      <w:pPr>
        <w:pStyle w:val="Heading2"/>
      </w:pPr>
      <w:bookmarkStart w:id="16" w:name="_Toc27512821"/>
      <w:r>
        <w:t>Reminders and Past-Due Notices</w:t>
      </w:r>
      <w:bookmarkEnd w:id="16"/>
    </w:p>
    <w:p w14:paraId="5208ECF8" w14:textId="482CFF45" w:rsidR="00F7070A" w:rsidRDefault="00F7070A" w:rsidP="00C41252">
      <w:pPr>
        <w:spacing w:after="0" w:line="240" w:lineRule="auto"/>
        <w:jc w:val="both"/>
        <w:rPr>
          <w:rFonts w:ascii="Arial" w:hAnsi="Arial" w:cs="Arial"/>
          <w:sz w:val="24"/>
          <w:szCs w:val="24"/>
          <w:lang w:val="en-US"/>
        </w:rPr>
      </w:pPr>
    </w:p>
    <w:p w14:paraId="0149D9AE" w14:textId="3E9B9FE9" w:rsidR="00F7070A" w:rsidRDefault="00F7070A" w:rsidP="00C41252">
      <w:pPr>
        <w:spacing w:after="0" w:line="240" w:lineRule="auto"/>
        <w:jc w:val="both"/>
        <w:rPr>
          <w:rFonts w:ascii="Arial" w:hAnsi="Arial" w:cs="Arial"/>
          <w:sz w:val="24"/>
          <w:szCs w:val="24"/>
          <w:lang w:val="en-US"/>
        </w:rPr>
      </w:pPr>
      <w:r>
        <w:rPr>
          <w:rFonts w:ascii="Arial" w:hAnsi="Arial" w:cs="Arial"/>
          <w:sz w:val="24"/>
          <w:szCs w:val="24"/>
          <w:lang w:val="en-US"/>
        </w:rPr>
        <w:t xml:space="preserve">The </w:t>
      </w:r>
      <w:r w:rsidRPr="00F7070A">
        <w:rPr>
          <w:rFonts w:ascii="Arial" w:hAnsi="Arial" w:cs="Arial"/>
          <w:sz w:val="24"/>
          <w:szCs w:val="24"/>
          <w:lang w:val="en-US"/>
        </w:rPr>
        <w:t>County of Simcoe</w:t>
      </w:r>
      <w:r>
        <w:rPr>
          <w:rFonts w:ascii="Arial" w:hAnsi="Arial" w:cs="Arial"/>
          <w:sz w:val="24"/>
          <w:szCs w:val="24"/>
          <w:lang w:val="en-US"/>
        </w:rPr>
        <w:t xml:space="preserve"> will endeavor to send one reminder by email of upcoming deadlines</w:t>
      </w:r>
      <w:r w:rsidR="00B03E19">
        <w:rPr>
          <w:rFonts w:ascii="Arial" w:hAnsi="Arial" w:cs="Arial"/>
          <w:sz w:val="24"/>
          <w:szCs w:val="24"/>
          <w:lang w:val="en-US"/>
        </w:rPr>
        <w:t>, however it is the licensee’s responsibility to meet all deadlines even if a reminder is not received</w:t>
      </w:r>
      <w:r>
        <w:rPr>
          <w:rFonts w:ascii="Arial" w:hAnsi="Arial" w:cs="Arial"/>
          <w:sz w:val="24"/>
          <w:szCs w:val="24"/>
          <w:lang w:val="en-US"/>
        </w:rPr>
        <w:t xml:space="preserve">.  </w:t>
      </w:r>
      <w:r w:rsidR="00B03E19">
        <w:rPr>
          <w:rFonts w:ascii="Arial" w:hAnsi="Arial" w:cs="Arial"/>
          <w:sz w:val="24"/>
          <w:szCs w:val="24"/>
          <w:lang w:val="en-US"/>
        </w:rPr>
        <w:t xml:space="preserve">Once a deadline has been missed, email notification that a deadline was missed and the document is past-due will be sent.  </w:t>
      </w:r>
    </w:p>
    <w:p w14:paraId="18458A80" w14:textId="77777777" w:rsidR="0021733E" w:rsidRPr="001D3FE2" w:rsidRDefault="0021733E" w:rsidP="00C41252">
      <w:pPr>
        <w:spacing w:after="0" w:line="240" w:lineRule="auto"/>
        <w:jc w:val="both"/>
        <w:rPr>
          <w:rFonts w:ascii="Arial" w:hAnsi="Arial" w:cs="Arial"/>
          <w:sz w:val="24"/>
          <w:szCs w:val="24"/>
          <w:lang w:val="en-US"/>
        </w:rPr>
      </w:pPr>
    </w:p>
    <w:p w14:paraId="040F2FDD" w14:textId="32BC64B5" w:rsidR="00AC7CF1" w:rsidRPr="001D3FE2" w:rsidRDefault="00FB3B6C" w:rsidP="008F5AE8">
      <w:pPr>
        <w:pStyle w:val="Heading2"/>
      </w:pPr>
      <w:bookmarkStart w:id="17" w:name="_Toc27512822"/>
      <w:r w:rsidRPr="001D3FE2">
        <w:t xml:space="preserve">Late </w:t>
      </w:r>
      <w:r w:rsidR="00F7070A">
        <w:t>or Non-</w:t>
      </w:r>
      <w:r w:rsidRPr="001D3FE2">
        <w:t>Su</w:t>
      </w:r>
      <w:r w:rsidR="00C340C4" w:rsidRPr="001D3FE2">
        <w:t>bmission of Required D</w:t>
      </w:r>
      <w:r w:rsidRPr="001D3FE2">
        <w:t>ocumentation</w:t>
      </w:r>
      <w:bookmarkEnd w:id="17"/>
    </w:p>
    <w:p w14:paraId="742C736F" w14:textId="663DE608" w:rsidR="00FB3B6C" w:rsidRPr="001D3FE2" w:rsidRDefault="00FB3B6C" w:rsidP="00C41252">
      <w:pPr>
        <w:spacing w:after="0" w:line="240" w:lineRule="auto"/>
        <w:jc w:val="both"/>
        <w:rPr>
          <w:rFonts w:ascii="Arial" w:hAnsi="Arial" w:cs="Arial"/>
          <w:sz w:val="24"/>
          <w:szCs w:val="24"/>
          <w:lang w:val="en-US"/>
        </w:rPr>
      </w:pPr>
    </w:p>
    <w:p w14:paraId="6FAEAD1A" w14:textId="4AFEA56E" w:rsidR="00FB3B6C" w:rsidRPr="001D3FE2" w:rsidRDefault="00FB3B6C"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Late </w:t>
      </w:r>
      <w:r w:rsidR="00F7070A">
        <w:rPr>
          <w:rFonts w:ascii="Arial" w:hAnsi="Arial" w:cs="Arial"/>
          <w:sz w:val="24"/>
          <w:szCs w:val="24"/>
          <w:lang w:val="en-US"/>
        </w:rPr>
        <w:t>or non-</w:t>
      </w:r>
      <w:r w:rsidRPr="001D3FE2">
        <w:rPr>
          <w:rFonts w:ascii="Arial" w:hAnsi="Arial" w:cs="Arial"/>
          <w:sz w:val="24"/>
          <w:szCs w:val="24"/>
          <w:lang w:val="en-US"/>
        </w:rPr>
        <w:t>submission of reports or other required documentation,</w:t>
      </w:r>
      <w:r w:rsidR="00F7070A">
        <w:rPr>
          <w:rFonts w:ascii="Arial" w:hAnsi="Arial" w:cs="Arial"/>
          <w:sz w:val="24"/>
          <w:szCs w:val="24"/>
          <w:lang w:val="en-US"/>
        </w:rPr>
        <w:t xml:space="preserve"> and</w:t>
      </w:r>
      <w:r w:rsidRPr="001D3FE2">
        <w:rPr>
          <w:rFonts w:ascii="Arial" w:hAnsi="Arial" w:cs="Arial"/>
          <w:sz w:val="24"/>
          <w:szCs w:val="24"/>
          <w:lang w:val="en-US"/>
        </w:rPr>
        <w:t xml:space="preserve"> where an extension has not been requested and/or approved, will resu</w:t>
      </w:r>
      <w:r w:rsidR="005E6731" w:rsidRPr="001D3FE2">
        <w:rPr>
          <w:rFonts w:ascii="Arial" w:hAnsi="Arial" w:cs="Arial"/>
          <w:sz w:val="24"/>
          <w:szCs w:val="24"/>
          <w:lang w:val="en-US"/>
        </w:rPr>
        <w:t>lt in progressive action taken by the County</w:t>
      </w:r>
      <w:r w:rsidRPr="001D3FE2">
        <w:rPr>
          <w:rFonts w:ascii="Arial" w:hAnsi="Arial" w:cs="Arial"/>
          <w:sz w:val="24"/>
          <w:szCs w:val="24"/>
          <w:lang w:val="en-US"/>
        </w:rPr>
        <w:t>.</w:t>
      </w:r>
      <w:r w:rsidR="005E6731" w:rsidRPr="001D3FE2">
        <w:rPr>
          <w:rFonts w:ascii="Arial" w:hAnsi="Arial" w:cs="Arial"/>
          <w:sz w:val="24"/>
          <w:szCs w:val="24"/>
          <w:lang w:val="en-US"/>
        </w:rPr>
        <w:t xml:space="preserve">  The consequences may include, but are not limited to the following: </w:t>
      </w:r>
    </w:p>
    <w:p w14:paraId="55733E83" w14:textId="6048ADCE" w:rsidR="005E6731" w:rsidRPr="001D3FE2" w:rsidRDefault="00C340C4" w:rsidP="00C41252">
      <w:pPr>
        <w:pStyle w:val="ListParagraph"/>
        <w:numPr>
          <w:ilvl w:val="0"/>
          <w:numId w:val="4"/>
        </w:numPr>
        <w:spacing w:after="0" w:line="240" w:lineRule="auto"/>
        <w:jc w:val="both"/>
        <w:rPr>
          <w:rFonts w:ascii="Arial" w:hAnsi="Arial" w:cs="Arial"/>
          <w:sz w:val="24"/>
          <w:szCs w:val="24"/>
          <w:lang w:val="en-US"/>
        </w:rPr>
      </w:pPr>
      <w:r w:rsidRPr="001D3FE2">
        <w:rPr>
          <w:rFonts w:ascii="Arial" w:hAnsi="Arial" w:cs="Arial"/>
          <w:sz w:val="24"/>
          <w:szCs w:val="24"/>
          <w:lang w:val="en-US"/>
        </w:rPr>
        <w:t>Funding h</w:t>
      </w:r>
      <w:r w:rsidR="005E6731" w:rsidRPr="001D3FE2">
        <w:rPr>
          <w:rFonts w:ascii="Arial" w:hAnsi="Arial" w:cs="Arial"/>
          <w:sz w:val="24"/>
          <w:szCs w:val="24"/>
          <w:lang w:val="en-US"/>
        </w:rPr>
        <w:t xml:space="preserve">old </w:t>
      </w:r>
    </w:p>
    <w:p w14:paraId="055F106F" w14:textId="14EF6FD7" w:rsidR="005E6731" w:rsidRPr="001D3FE2" w:rsidRDefault="005E6731" w:rsidP="00C41252">
      <w:pPr>
        <w:pStyle w:val="ListParagraph"/>
        <w:numPr>
          <w:ilvl w:val="0"/>
          <w:numId w:val="4"/>
        </w:num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Stop </w:t>
      </w:r>
      <w:r w:rsidR="00C340C4" w:rsidRPr="001D3FE2">
        <w:rPr>
          <w:rFonts w:ascii="Arial" w:hAnsi="Arial" w:cs="Arial"/>
          <w:sz w:val="24"/>
          <w:szCs w:val="24"/>
          <w:lang w:val="en-US"/>
        </w:rPr>
        <w:t>a</w:t>
      </w:r>
      <w:r w:rsidRPr="001D3FE2">
        <w:rPr>
          <w:rFonts w:ascii="Arial" w:hAnsi="Arial" w:cs="Arial"/>
          <w:sz w:val="24"/>
          <w:szCs w:val="24"/>
          <w:lang w:val="en-US"/>
        </w:rPr>
        <w:t>dmission of</w:t>
      </w:r>
      <w:r w:rsidR="00F7070A">
        <w:rPr>
          <w:rFonts w:ascii="Arial" w:hAnsi="Arial" w:cs="Arial"/>
          <w:sz w:val="24"/>
          <w:szCs w:val="24"/>
          <w:lang w:val="en-US"/>
        </w:rPr>
        <w:t xml:space="preserve"> fee</w:t>
      </w:r>
      <w:r w:rsidRPr="001D3FE2">
        <w:rPr>
          <w:rFonts w:ascii="Arial" w:hAnsi="Arial" w:cs="Arial"/>
          <w:sz w:val="24"/>
          <w:szCs w:val="24"/>
          <w:lang w:val="en-US"/>
        </w:rPr>
        <w:t xml:space="preserve"> subsidized children</w:t>
      </w:r>
    </w:p>
    <w:p w14:paraId="249D7CA2" w14:textId="77777777" w:rsidR="005E6731" w:rsidRPr="001D3FE2" w:rsidRDefault="005E6731" w:rsidP="00C41252">
      <w:pPr>
        <w:pStyle w:val="ListParagraph"/>
        <w:numPr>
          <w:ilvl w:val="0"/>
          <w:numId w:val="4"/>
        </w:numPr>
        <w:spacing w:after="0" w:line="240" w:lineRule="auto"/>
        <w:jc w:val="both"/>
        <w:rPr>
          <w:rFonts w:ascii="Arial" w:hAnsi="Arial" w:cs="Arial"/>
          <w:sz w:val="24"/>
          <w:szCs w:val="24"/>
          <w:lang w:val="en-US"/>
        </w:rPr>
      </w:pPr>
      <w:r w:rsidRPr="001D3FE2">
        <w:rPr>
          <w:rFonts w:ascii="Arial" w:hAnsi="Arial" w:cs="Arial"/>
          <w:sz w:val="24"/>
          <w:szCs w:val="24"/>
          <w:lang w:val="en-US"/>
        </w:rPr>
        <w:t>Termination of some or all funding streams</w:t>
      </w:r>
    </w:p>
    <w:p w14:paraId="600712FA" w14:textId="535DA81D" w:rsidR="005E6731" w:rsidRPr="001D3FE2" w:rsidRDefault="005E6731" w:rsidP="00C41252">
      <w:pPr>
        <w:pStyle w:val="ListParagraph"/>
        <w:numPr>
          <w:ilvl w:val="0"/>
          <w:numId w:val="4"/>
        </w:num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Termination of the funding agreement in its entirety </w:t>
      </w:r>
    </w:p>
    <w:p w14:paraId="488B2848" w14:textId="55F0B563" w:rsidR="00FB3B6C" w:rsidRDefault="00FB3B6C" w:rsidP="00C41252">
      <w:pPr>
        <w:spacing w:after="0" w:line="240" w:lineRule="auto"/>
        <w:jc w:val="both"/>
        <w:rPr>
          <w:rFonts w:ascii="Arial" w:hAnsi="Arial" w:cs="Arial"/>
          <w:sz w:val="24"/>
          <w:szCs w:val="24"/>
          <w:lang w:val="en-US"/>
        </w:rPr>
      </w:pPr>
    </w:p>
    <w:p w14:paraId="0E6B803E" w14:textId="3FE21764" w:rsidR="00F7070A" w:rsidRDefault="00F7070A" w:rsidP="00F7070A">
      <w:pPr>
        <w:pStyle w:val="Heading2"/>
      </w:pPr>
      <w:bookmarkStart w:id="18" w:name="_Toc27512823"/>
      <w:r>
        <w:t>Funding Hold</w:t>
      </w:r>
      <w:bookmarkEnd w:id="18"/>
      <w:r>
        <w:t xml:space="preserve"> </w:t>
      </w:r>
    </w:p>
    <w:p w14:paraId="33CE386E" w14:textId="290EA001" w:rsidR="00F7070A" w:rsidRDefault="00F7070A" w:rsidP="00F7070A">
      <w:pPr>
        <w:spacing w:after="0" w:line="240" w:lineRule="auto"/>
        <w:rPr>
          <w:rFonts w:ascii="Arial" w:hAnsi="Arial" w:cs="Arial"/>
          <w:sz w:val="24"/>
          <w:szCs w:val="24"/>
          <w:lang w:val="en-US"/>
        </w:rPr>
      </w:pPr>
    </w:p>
    <w:p w14:paraId="311D19FC" w14:textId="19852708" w:rsidR="00F7070A" w:rsidRDefault="0081383B" w:rsidP="00F7070A">
      <w:pPr>
        <w:spacing w:after="0" w:line="240" w:lineRule="auto"/>
        <w:rPr>
          <w:rFonts w:ascii="Arial" w:hAnsi="Arial" w:cs="Arial"/>
          <w:sz w:val="24"/>
          <w:szCs w:val="24"/>
          <w:lang w:val="en-US"/>
        </w:rPr>
      </w:pPr>
      <w:r>
        <w:rPr>
          <w:rFonts w:ascii="Arial" w:hAnsi="Arial" w:cs="Arial"/>
          <w:sz w:val="24"/>
          <w:szCs w:val="24"/>
          <w:lang w:val="en-US"/>
        </w:rPr>
        <w:t xml:space="preserve">When financial reports, including but not limited to quarterly reports, financial statements, </w:t>
      </w:r>
      <w:r w:rsidR="00F20D1E">
        <w:rPr>
          <w:rFonts w:ascii="Arial" w:hAnsi="Arial" w:cs="Arial"/>
          <w:sz w:val="24"/>
          <w:szCs w:val="24"/>
          <w:lang w:val="en-US"/>
        </w:rPr>
        <w:t xml:space="preserve">and </w:t>
      </w:r>
      <w:r>
        <w:rPr>
          <w:rFonts w:ascii="Arial" w:hAnsi="Arial" w:cs="Arial"/>
          <w:sz w:val="24"/>
          <w:szCs w:val="24"/>
          <w:lang w:val="en-US"/>
        </w:rPr>
        <w:t xml:space="preserve">special procedures reports are not submitted on time, a funding hold may be put in place.  In such </w:t>
      </w:r>
      <w:r>
        <w:rPr>
          <w:rFonts w:ascii="Arial" w:hAnsi="Arial" w:cs="Arial"/>
          <w:sz w:val="24"/>
          <w:szCs w:val="24"/>
          <w:lang w:val="en-US"/>
        </w:rPr>
        <w:lastRenderedPageBreak/>
        <w:t xml:space="preserve">circumstances, some or all funding paid to the licensee will be held by the County until such time as the outstanding document(s) are received and reviewed for compliance. </w:t>
      </w:r>
      <w:r w:rsidR="00F7070A">
        <w:rPr>
          <w:rFonts w:ascii="Arial" w:hAnsi="Arial" w:cs="Arial"/>
          <w:sz w:val="24"/>
          <w:szCs w:val="24"/>
          <w:lang w:val="en-US"/>
        </w:rPr>
        <w:t xml:space="preserve"> </w:t>
      </w:r>
    </w:p>
    <w:p w14:paraId="5CC3DBFD" w14:textId="517B1F52" w:rsidR="0081383B" w:rsidRDefault="0081383B" w:rsidP="00F7070A">
      <w:pPr>
        <w:spacing w:after="0" w:line="240" w:lineRule="auto"/>
        <w:rPr>
          <w:rFonts w:ascii="Arial" w:hAnsi="Arial" w:cs="Arial"/>
          <w:sz w:val="24"/>
          <w:szCs w:val="24"/>
          <w:lang w:val="en-US"/>
        </w:rPr>
      </w:pPr>
    </w:p>
    <w:p w14:paraId="7B6D77C9" w14:textId="4B695666" w:rsidR="0081383B" w:rsidRDefault="00F20D1E" w:rsidP="00F7070A">
      <w:pPr>
        <w:spacing w:after="0" w:line="240" w:lineRule="auto"/>
        <w:rPr>
          <w:rFonts w:ascii="Arial" w:hAnsi="Arial" w:cs="Arial"/>
          <w:sz w:val="24"/>
          <w:szCs w:val="24"/>
          <w:lang w:val="en-US"/>
        </w:rPr>
      </w:pPr>
      <w:r>
        <w:rPr>
          <w:rFonts w:ascii="Arial" w:hAnsi="Arial" w:cs="Arial"/>
          <w:sz w:val="24"/>
          <w:szCs w:val="24"/>
          <w:lang w:val="en-US"/>
        </w:rPr>
        <w:t xml:space="preserve">It is important to note that consistently missing deadlines may result in the licensee becoming ineligible to receive some or all funding streams. </w:t>
      </w:r>
    </w:p>
    <w:p w14:paraId="232453B5" w14:textId="77777777" w:rsidR="00F20D1E" w:rsidRDefault="00F20D1E" w:rsidP="00F7070A">
      <w:pPr>
        <w:spacing w:after="0" w:line="240" w:lineRule="auto"/>
        <w:rPr>
          <w:rFonts w:ascii="Arial" w:hAnsi="Arial" w:cs="Arial"/>
          <w:sz w:val="24"/>
          <w:szCs w:val="24"/>
          <w:lang w:val="en-US"/>
        </w:rPr>
      </w:pPr>
    </w:p>
    <w:p w14:paraId="6F04AAB3" w14:textId="77777777" w:rsidR="00F7070A" w:rsidRPr="001D3FE2" w:rsidRDefault="00F7070A" w:rsidP="00F7070A">
      <w:pPr>
        <w:pStyle w:val="Heading2"/>
        <w:rPr>
          <w:rFonts w:eastAsia="Times New Roman"/>
          <w:lang w:eastAsia="en-US"/>
        </w:rPr>
      </w:pPr>
      <w:bookmarkStart w:id="19" w:name="_Toc27512824"/>
      <w:r w:rsidRPr="001D3FE2">
        <w:rPr>
          <w:rFonts w:eastAsia="Times New Roman"/>
          <w:lang w:eastAsia="en-US"/>
        </w:rPr>
        <w:t>Stop Admission</w:t>
      </w:r>
      <w:r>
        <w:rPr>
          <w:rFonts w:eastAsia="Times New Roman"/>
          <w:lang w:eastAsia="en-US"/>
        </w:rPr>
        <w:t xml:space="preserve"> of Fee Subsidized Clients</w:t>
      </w:r>
      <w:bookmarkEnd w:id="19"/>
    </w:p>
    <w:p w14:paraId="21157B28" w14:textId="77777777" w:rsidR="00F7070A" w:rsidRPr="001D3FE2" w:rsidRDefault="00F7070A" w:rsidP="00F7070A">
      <w:pPr>
        <w:spacing w:after="0" w:line="240" w:lineRule="auto"/>
        <w:ind w:left="1095"/>
        <w:contextualSpacing/>
        <w:rPr>
          <w:rFonts w:ascii="Arial" w:eastAsia="Times New Roman" w:hAnsi="Arial" w:cs="Arial"/>
          <w:sz w:val="24"/>
          <w:szCs w:val="24"/>
          <w:lang w:val="en-US" w:eastAsia="en-US"/>
        </w:rPr>
      </w:pPr>
    </w:p>
    <w:p w14:paraId="5022772F" w14:textId="77777777" w:rsidR="00F7070A" w:rsidRPr="001D3FE2" w:rsidRDefault="00F7070A" w:rsidP="00F7070A">
      <w:pPr>
        <w:spacing w:after="0" w:line="240" w:lineRule="auto"/>
        <w:contextualSpacing/>
        <w:rPr>
          <w:rFonts w:ascii="Arial" w:eastAsia="Times New Roman" w:hAnsi="Arial" w:cs="Arial"/>
          <w:sz w:val="24"/>
          <w:szCs w:val="24"/>
          <w:lang w:val="en-US" w:eastAsia="en-US"/>
        </w:rPr>
      </w:pPr>
      <w:r w:rsidRPr="001D3FE2">
        <w:rPr>
          <w:rFonts w:ascii="Arial" w:eastAsia="Times New Roman" w:hAnsi="Arial" w:cs="Arial"/>
          <w:sz w:val="24"/>
          <w:szCs w:val="24"/>
          <w:lang w:val="en-US" w:eastAsia="en-US"/>
        </w:rPr>
        <w:t xml:space="preserve">When </w:t>
      </w:r>
      <w:r>
        <w:rPr>
          <w:rFonts w:ascii="Arial" w:eastAsia="Times New Roman" w:hAnsi="Arial" w:cs="Arial"/>
          <w:sz w:val="24"/>
          <w:szCs w:val="24"/>
          <w:lang w:val="en-US" w:eastAsia="en-US"/>
        </w:rPr>
        <w:t>licensee</w:t>
      </w:r>
      <w:r w:rsidRPr="001D3FE2">
        <w:rPr>
          <w:rFonts w:ascii="Arial" w:eastAsia="Times New Roman" w:hAnsi="Arial" w:cs="Arial"/>
          <w:sz w:val="24"/>
          <w:szCs w:val="24"/>
          <w:lang w:val="en-US" w:eastAsia="en-US"/>
        </w:rPr>
        <w:t xml:space="preserve">s demonstrate contraventions to the Child Care and Early Years Act, and/or to </w:t>
      </w:r>
      <w:r w:rsidRPr="00376137">
        <w:rPr>
          <w:rFonts w:ascii="Arial" w:eastAsia="Times New Roman" w:hAnsi="Arial" w:cs="Arial"/>
          <w:sz w:val="24"/>
          <w:szCs w:val="24"/>
          <w:lang w:val="en-US" w:eastAsia="en-US"/>
        </w:rPr>
        <w:t>County of Simcoe</w:t>
      </w:r>
      <w:r w:rsidRPr="001D3FE2">
        <w:rPr>
          <w:rFonts w:ascii="Arial" w:eastAsia="Times New Roman" w:hAnsi="Arial" w:cs="Arial"/>
          <w:sz w:val="24"/>
          <w:szCs w:val="24"/>
          <w:lang w:val="en-US" w:eastAsia="en-US"/>
        </w:rPr>
        <w:t xml:space="preserve"> polic</w:t>
      </w:r>
      <w:r>
        <w:rPr>
          <w:rFonts w:ascii="Arial" w:eastAsia="Times New Roman" w:hAnsi="Arial" w:cs="Arial"/>
          <w:sz w:val="24"/>
          <w:szCs w:val="24"/>
          <w:lang w:val="en-US" w:eastAsia="en-US"/>
        </w:rPr>
        <w:t xml:space="preserve">ies, the funding agreement </w:t>
      </w:r>
      <w:r w:rsidRPr="001D3FE2">
        <w:rPr>
          <w:rFonts w:ascii="Arial" w:eastAsia="Times New Roman" w:hAnsi="Arial" w:cs="Arial"/>
          <w:sz w:val="24"/>
          <w:szCs w:val="24"/>
          <w:lang w:val="en-US" w:eastAsia="en-US"/>
        </w:rPr>
        <w:t xml:space="preserve">or funding </w:t>
      </w:r>
      <w:r>
        <w:rPr>
          <w:rFonts w:ascii="Arial" w:eastAsia="Times New Roman" w:hAnsi="Arial" w:cs="Arial"/>
          <w:sz w:val="24"/>
          <w:szCs w:val="24"/>
          <w:lang w:val="en-US" w:eastAsia="en-US"/>
        </w:rPr>
        <w:t>guidelines</w:t>
      </w:r>
      <w:r w:rsidRPr="001D3FE2">
        <w:rPr>
          <w:rFonts w:ascii="Arial" w:eastAsia="Times New Roman" w:hAnsi="Arial" w:cs="Arial"/>
          <w:sz w:val="24"/>
          <w:szCs w:val="24"/>
          <w:lang w:val="en-US" w:eastAsia="en-US"/>
        </w:rPr>
        <w:t xml:space="preserve">, the program may be subject to a stop admission of fee subsidized children. </w:t>
      </w:r>
    </w:p>
    <w:p w14:paraId="5543351E" w14:textId="77777777" w:rsidR="00F7070A" w:rsidRPr="001D3FE2" w:rsidRDefault="00F7070A" w:rsidP="00F7070A">
      <w:pPr>
        <w:spacing w:after="0" w:line="240" w:lineRule="auto"/>
        <w:contextualSpacing/>
        <w:rPr>
          <w:rFonts w:ascii="Arial" w:eastAsia="Times New Roman" w:hAnsi="Arial" w:cs="Arial"/>
          <w:sz w:val="24"/>
          <w:szCs w:val="24"/>
          <w:lang w:val="en-US" w:eastAsia="en-US"/>
        </w:rPr>
      </w:pPr>
    </w:p>
    <w:p w14:paraId="0E59A115" w14:textId="77777777" w:rsidR="00F7070A" w:rsidRPr="001D3FE2" w:rsidRDefault="00F7070A" w:rsidP="00F7070A">
      <w:pPr>
        <w:spacing w:after="0" w:line="240" w:lineRule="auto"/>
        <w:contextualSpacing/>
        <w:rPr>
          <w:rFonts w:ascii="Arial" w:eastAsia="Times New Roman" w:hAnsi="Arial" w:cs="Arial"/>
          <w:sz w:val="24"/>
          <w:szCs w:val="24"/>
          <w:lang w:val="en-US" w:eastAsia="en-US"/>
        </w:rPr>
      </w:pPr>
      <w:r w:rsidRPr="001D3FE2">
        <w:rPr>
          <w:rFonts w:ascii="Arial" w:eastAsia="Times New Roman" w:hAnsi="Arial" w:cs="Arial"/>
          <w:sz w:val="24"/>
          <w:szCs w:val="24"/>
          <w:lang w:val="en-US" w:eastAsia="en-US"/>
        </w:rPr>
        <w:t xml:space="preserve">When a stop admission is in effect, fee subsidized clients new to the program will not be approved until the program comes into compliance with all outstanding requirements and the stop admission has been lifted.  A stop admission does not impact children already approved at the facility. </w:t>
      </w:r>
    </w:p>
    <w:p w14:paraId="1F856CA9" w14:textId="77777777" w:rsidR="00F7070A" w:rsidRPr="001D3FE2" w:rsidRDefault="00F7070A" w:rsidP="00F7070A">
      <w:pPr>
        <w:spacing w:after="0" w:line="240" w:lineRule="auto"/>
        <w:contextualSpacing/>
        <w:rPr>
          <w:rFonts w:ascii="Arial" w:eastAsia="Times New Roman" w:hAnsi="Arial" w:cs="Arial"/>
          <w:sz w:val="24"/>
          <w:szCs w:val="24"/>
          <w:lang w:val="en-US" w:eastAsia="en-US"/>
        </w:rPr>
      </w:pPr>
    </w:p>
    <w:p w14:paraId="7E254412" w14:textId="3E2637EA" w:rsidR="00AC7CF1" w:rsidRPr="001D3FE2" w:rsidRDefault="00720DE6" w:rsidP="00552FC7">
      <w:pPr>
        <w:pStyle w:val="Heading1"/>
      </w:pPr>
      <w:bookmarkStart w:id="20" w:name="_Toc27512825"/>
      <w:r w:rsidRPr="001D3FE2">
        <w:t>FUNDING OPPORTUNITIES FOR LICENSED CHILD CARE</w:t>
      </w:r>
      <w:bookmarkEnd w:id="20"/>
    </w:p>
    <w:p w14:paraId="0F94ABE6" w14:textId="4BA77A89" w:rsidR="005D777F" w:rsidRPr="001D3FE2" w:rsidRDefault="005D777F" w:rsidP="00C41252">
      <w:pPr>
        <w:spacing w:after="0" w:line="240" w:lineRule="auto"/>
        <w:rPr>
          <w:rFonts w:ascii="Arial" w:hAnsi="Arial" w:cs="Arial"/>
          <w:sz w:val="24"/>
          <w:szCs w:val="24"/>
          <w:lang w:val="en-US"/>
        </w:rPr>
      </w:pPr>
    </w:p>
    <w:p w14:paraId="0D3B09CB" w14:textId="0B564FF9" w:rsidR="00D518A3" w:rsidRDefault="00871E44" w:rsidP="00D518A3">
      <w:pPr>
        <w:spacing w:after="0" w:line="240" w:lineRule="auto"/>
        <w:contextualSpacing/>
        <w:jc w:val="both"/>
        <w:rPr>
          <w:rFonts w:ascii="Arial" w:hAnsi="Arial" w:cs="Arial"/>
          <w:sz w:val="24"/>
          <w:szCs w:val="24"/>
          <w:lang w:val="en-US"/>
        </w:rPr>
      </w:pPr>
      <w:r w:rsidRPr="001D3FE2">
        <w:rPr>
          <w:rFonts w:ascii="Arial" w:hAnsi="Arial" w:cs="Arial"/>
          <w:sz w:val="24"/>
          <w:szCs w:val="24"/>
          <w:lang w:val="en-US"/>
        </w:rPr>
        <w:t xml:space="preserve">As funding opportunities become available, information </w:t>
      </w:r>
      <w:r w:rsidR="00D518A3">
        <w:rPr>
          <w:rFonts w:ascii="Arial" w:hAnsi="Arial" w:cs="Arial"/>
          <w:sz w:val="24"/>
          <w:szCs w:val="24"/>
          <w:lang w:val="en-US"/>
        </w:rPr>
        <w:t xml:space="preserve">and applications </w:t>
      </w:r>
      <w:r w:rsidRPr="001D3FE2">
        <w:rPr>
          <w:rFonts w:ascii="Arial" w:hAnsi="Arial" w:cs="Arial"/>
          <w:sz w:val="24"/>
          <w:szCs w:val="24"/>
          <w:lang w:val="en-US"/>
        </w:rPr>
        <w:t xml:space="preserve">will be posted on the County of Simcoe website and/or will be emailed to </w:t>
      </w:r>
      <w:r w:rsidR="00CC59E9">
        <w:rPr>
          <w:rFonts w:ascii="Arial" w:hAnsi="Arial" w:cs="Arial"/>
          <w:sz w:val="24"/>
          <w:szCs w:val="24"/>
          <w:lang w:val="en-US"/>
        </w:rPr>
        <w:t>licensee</w:t>
      </w:r>
      <w:r w:rsidRPr="001D3FE2">
        <w:rPr>
          <w:rFonts w:ascii="Arial" w:hAnsi="Arial" w:cs="Arial"/>
          <w:sz w:val="24"/>
          <w:szCs w:val="24"/>
          <w:lang w:val="en-US"/>
        </w:rPr>
        <w:t xml:space="preserve">s.  If a </w:t>
      </w:r>
      <w:r w:rsidR="00D518A3">
        <w:rPr>
          <w:rFonts w:ascii="Arial" w:hAnsi="Arial" w:cs="Arial"/>
          <w:sz w:val="24"/>
          <w:szCs w:val="24"/>
          <w:lang w:val="en-US"/>
        </w:rPr>
        <w:t>licensee</w:t>
      </w:r>
      <w:r w:rsidRPr="001D3FE2">
        <w:rPr>
          <w:rFonts w:ascii="Arial" w:hAnsi="Arial" w:cs="Arial"/>
          <w:sz w:val="24"/>
          <w:szCs w:val="24"/>
          <w:lang w:val="en-US"/>
        </w:rPr>
        <w:t xml:space="preserve"> is eligible for funding, </w:t>
      </w:r>
      <w:r w:rsidR="00A42F82" w:rsidRPr="001D3FE2">
        <w:rPr>
          <w:rFonts w:ascii="Arial" w:hAnsi="Arial" w:cs="Arial"/>
          <w:sz w:val="24"/>
          <w:szCs w:val="24"/>
          <w:lang w:val="en-US"/>
        </w:rPr>
        <w:t xml:space="preserve">in most cases and unless indicated </w:t>
      </w:r>
      <w:r w:rsidR="00641B09" w:rsidRPr="001D3FE2">
        <w:rPr>
          <w:rFonts w:ascii="Arial" w:hAnsi="Arial" w:cs="Arial"/>
          <w:sz w:val="24"/>
          <w:szCs w:val="24"/>
          <w:lang w:val="en-US"/>
        </w:rPr>
        <w:t>within</w:t>
      </w:r>
      <w:r w:rsidR="00A42F82" w:rsidRPr="001D3FE2">
        <w:rPr>
          <w:rFonts w:ascii="Arial" w:hAnsi="Arial" w:cs="Arial"/>
          <w:sz w:val="24"/>
          <w:szCs w:val="24"/>
          <w:lang w:val="en-US"/>
        </w:rPr>
        <w:t xml:space="preserve">, the funding will be paid in monthly installments. </w:t>
      </w:r>
    </w:p>
    <w:p w14:paraId="4F9B22D6" w14:textId="58565E12" w:rsidR="00D518A3" w:rsidRDefault="00D518A3" w:rsidP="00D518A3">
      <w:pPr>
        <w:spacing w:after="0" w:line="240" w:lineRule="auto"/>
        <w:contextualSpacing/>
        <w:jc w:val="both"/>
        <w:rPr>
          <w:rFonts w:ascii="Arial" w:hAnsi="Arial" w:cs="Arial"/>
          <w:sz w:val="24"/>
          <w:szCs w:val="24"/>
          <w:lang w:val="en-US"/>
        </w:rPr>
      </w:pPr>
    </w:p>
    <w:p w14:paraId="450051F4" w14:textId="4340D4E2" w:rsidR="00D518A3" w:rsidRDefault="00D518A3" w:rsidP="00D518A3">
      <w:pPr>
        <w:spacing w:after="0" w:line="240" w:lineRule="auto"/>
        <w:contextualSpacing/>
        <w:jc w:val="both"/>
        <w:rPr>
          <w:rFonts w:ascii="Arial" w:hAnsi="Arial" w:cs="Arial"/>
          <w:sz w:val="24"/>
          <w:szCs w:val="24"/>
          <w:lang w:val="en-US"/>
        </w:rPr>
      </w:pPr>
      <w:r>
        <w:rPr>
          <w:rFonts w:ascii="Arial" w:hAnsi="Arial" w:cs="Arial"/>
          <w:sz w:val="24"/>
          <w:szCs w:val="24"/>
          <w:lang w:val="en-US"/>
        </w:rPr>
        <w:t>It is important to note that a licensee may apply for some fun</w:t>
      </w:r>
      <w:r w:rsidRPr="00B53D36">
        <w:rPr>
          <w:rFonts w:ascii="Arial" w:hAnsi="Arial" w:cs="Arial"/>
          <w:sz w:val="24"/>
          <w:szCs w:val="24"/>
          <w:lang w:val="en-US"/>
        </w:rPr>
        <w:t xml:space="preserve">ding opportunities from the date that they are licensed.  However, </w:t>
      </w:r>
      <w:r w:rsidR="00B53D36" w:rsidRPr="00B53D36">
        <w:rPr>
          <w:rFonts w:ascii="Arial" w:hAnsi="Arial" w:cs="Arial"/>
          <w:sz w:val="24"/>
          <w:szCs w:val="24"/>
          <w:lang w:val="en-US"/>
        </w:rPr>
        <w:t>with some funding streams eligibility requires</w:t>
      </w:r>
      <w:r w:rsidRPr="00B53D36">
        <w:rPr>
          <w:rFonts w:ascii="Arial" w:hAnsi="Arial" w:cs="Arial"/>
          <w:sz w:val="24"/>
          <w:szCs w:val="24"/>
          <w:lang w:val="en-US"/>
        </w:rPr>
        <w:t xml:space="preserve"> the licensee</w:t>
      </w:r>
      <w:r w:rsidR="00B53D36" w:rsidRPr="00B53D36">
        <w:rPr>
          <w:rFonts w:ascii="Arial" w:hAnsi="Arial" w:cs="Arial"/>
          <w:sz w:val="24"/>
          <w:szCs w:val="24"/>
          <w:lang w:val="en-US"/>
        </w:rPr>
        <w:t xml:space="preserve"> to be in operation, maintaining a clear operating </w:t>
      </w:r>
      <w:proofErr w:type="spellStart"/>
      <w:r w:rsidR="00B53D36" w:rsidRPr="00B53D36">
        <w:rPr>
          <w:rFonts w:ascii="Arial" w:hAnsi="Arial" w:cs="Arial"/>
          <w:sz w:val="24"/>
          <w:szCs w:val="24"/>
          <w:lang w:val="en-US"/>
        </w:rPr>
        <w:t>licence</w:t>
      </w:r>
      <w:proofErr w:type="spellEnd"/>
      <w:r w:rsidR="00B53D36" w:rsidRPr="00B53D36">
        <w:rPr>
          <w:rFonts w:ascii="Arial" w:hAnsi="Arial" w:cs="Arial"/>
          <w:sz w:val="24"/>
          <w:szCs w:val="24"/>
          <w:lang w:val="en-US"/>
        </w:rPr>
        <w:t xml:space="preserve"> from the Ministry of Education for a minimum of twelve months</w:t>
      </w:r>
      <w:r w:rsidRPr="00B53D36">
        <w:rPr>
          <w:rFonts w:ascii="Arial" w:hAnsi="Arial" w:cs="Arial"/>
          <w:sz w:val="24"/>
          <w:szCs w:val="24"/>
          <w:lang w:val="en-US"/>
        </w:rPr>
        <w:t>.</w:t>
      </w:r>
    </w:p>
    <w:p w14:paraId="27D23C5F" w14:textId="77777777" w:rsidR="00834715" w:rsidRDefault="00834715" w:rsidP="00834715">
      <w:pPr>
        <w:spacing w:before="240" w:after="0" w:line="240" w:lineRule="auto"/>
        <w:contextualSpacing/>
        <w:jc w:val="both"/>
        <w:rPr>
          <w:rStyle w:val="Strong"/>
        </w:rPr>
      </w:pPr>
    </w:p>
    <w:p w14:paraId="49FC0C97" w14:textId="5C11896F" w:rsidR="00183B07" w:rsidRPr="00834715" w:rsidRDefault="00183B07" w:rsidP="00834715">
      <w:pPr>
        <w:spacing w:before="240" w:after="0" w:line="240" w:lineRule="auto"/>
        <w:contextualSpacing/>
        <w:jc w:val="both"/>
        <w:rPr>
          <w:rStyle w:val="Strong"/>
          <w:rFonts w:ascii="Arial" w:hAnsi="Arial" w:cs="Arial"/>
          <w:color w:val="002060"/>
        </w:rPr>
      </w:pPr>
      <w:r w:rsidRPr="00834715">
        <w:rPr>
          <w:rStyle w:val="Strong"/>
          <w:rFonts w:ascii="Arial" w:hAnsi="Arial" w:cs="Arial"/>
          <w:color w:val="002060"/>
        </w:rPr>
        <w:t>The following funding opportunities require the licensee to demonstrate one year in operation with a clear licence:</w:t>
      </w:r>
    </w:p>
    <w:p w14:paraId="7314AC0A" w14:textId="4D9E20B6" w:rsidR="005D777F" w:rsidRPr="001D3FE2" w:rsidRDefault="005D777F" w:rsidP="00C41252">
      <w:pPr>
        <w:spacing w:after="0" w:line="240" w:lineRule="auto"/>
        <w:rPr>
          <w:rFonts w:ascii="Arial" w:hAnsi="Arial" w:cs="Arial"/>
          <w:sz w:val="24"/>
          <w:szCs w:val="24"/>
          <w:lang w:val="en-US"/>
        </w:rPr>
      </w:pPr>
    </w:p>
    <w:p w14:paraId="204969E5" w14:textId="4B41CC06" w:rsidR="00DA71BF" w:rsidRPr="001D3FE2" w:rsidRDefault="00BA38B1" w:rsidP="008F5AE8">
      <w:pPr>
        <w:pStyle w:val="Heading2"/>
      </w:pPr>
      <w:bookmarkStart w:id="21" w:name="_Toc27512826"/>
      <w:bookmarkStart w:id="22" w:name="_Toc406500026"/>
      <w:bookmarkEnd w:id="6"/>
      <w:r w:rsidRPr="001D3FE2">
        <w:t>General Operating Grant</w:t>
      </w:r>
      <w:bookmarkEnd w:id="21"/>
    </w:p>
    <w:p w14:paraId="478594D2" w14:textId="77777777" w:rsidR="00BA38B1" w:rsidRPr="001D3FE2" w:rsidRDefault="00BA38B1" w:rsidP="00C41252">
      <w:pPr>
        <w:spacing w:after="0" w:line="240" w:lineRule="auto"/>
        <w:jc w:val="both"/>
        <w:rPr>
          <w:rFonts w:ascii="Arial" w:hAnsi="Arial" w:cs="Arial"/>
          <w:sz w:val="24"/>
          <w:szCs w:val="24"/>
          <w:lang w:val="en-US"/>
        </w:rPr>
      </w:pPr>
    </w:p>
    <w:p w14:paraId="36CFC26A" w14:textId="0B6FAB8E" w:rsidR="003F742E" w:rsidRDefault="003535FA" w:rsidP="003F742E">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General Operating Grant (GOG) </w:t>
      </w:r>
      <w:r w:rsidR="006C393A">
        <w:rPr>
          <w:rFonts w:ascii="Arial" w:hAnsi="Arial" w:cs="Arial"/>
          <w:sz w:val="24"/>
          <w:szCs w:val="24"/>
          <w:lang w:val="en-US"/>
        </w:rPr>
        <w:t>f</w:t>
      </w:r>
      <w:r w:rsidRPr="001D3FE2">
        <w:rPr>
          <w:rFonts w:ascii="Arial" w:hAnsi="Arial" w:cs="Arial"/>
          <w:sz w:val="24"/>
          <w:szCs w:val="24"/>
          <w:lang w:val="en-US"/>
        </w:rPr>
        <w:t xml:space="preserve">unding is intended to support Child Care Program operating costs in order to reduce wait times and fees for service, stabilize service levels and improve access to high quality services for parents and children.  </w:t>
      </w:r>
    </w:p>
    <w:p w14:paraId="48D320AC" w14:textId="77777777" w:rsidR="003F742E" w:rsidRDefault="003F742E" w:rsidP="003F742E">
      <w:pPr>
        <w:spacing w:after="0" w:line="240" w:lineRule="auto"/>
        <w:jc w:val="both"/>
        <w:rPr>
          <w:rFonts w:ascii="Arial" w:hAnsi="Arial" w:cs="Arial"/>
          <w:sz w:val="24"/>
          <w:szCs w:val="24"/>
          <w:lang w:val="en-US"/>
        </w:rPr>
      </w:pPr>
    </w:p>
    <w:p w14:paraId="6ED7727F" w14:textId="52CDDEA5" w:rsidR="003535FA" w:rsidRPr="001D3FE2" w:rsidRDefault="003F742E" w:rsidP="003F742E">
      <w:pPr>
        <w:spacing w:after="0" w:line="240" w:lineRule="auto"/>
        <w:jc w:val="both"/>
        <w:rPr>
          <w:rFonts w:ascii="Arial" w:hAnsi="Arial" w:cs="Arial"/>
          <w:sz w:val="24"/>
          <w:szCs w:val="24"/>
          <w:lang w:val="en-US"/>
        </w:rPr>
      </w:pPr>
      <w:r w:rsidRPr="00F30FDA">
        <w:rPr>
          <w:rFonts w:ascii="Arial" w:hAnsi="Arial" w:cs="Arial"/>
          <w:sz w:val="24"/>
          <w:szCs w:val="24"/>
          <w:lang w:val="en-US"/>
        </w:rPr>
        <w:t xml:space="preserve">A </w:t>
      </w:r>
      <w:r w:rsidRPr="003F742E">
        <w:rPr>
          <w:rFonts w:ascii="Arial" w:hAnsi="Arial" w:cs="Arial"/>
          <w:sz w:val="24"/>
          <w:szCs w:val="24"/>
          <w:lang w:val="en-US"/>
        </w:rPr>
        <w:t>minimum</w:t>
      </w:r>
      <w:r w:rsidRPr="00F30FDA">
        <w:rPr>
          <w:rFonts w:ascii="Arial" w:hAnsi="Arial" w:cs="Arial"/>
          <w:sz w:val="24"/>
          <w:szCs w:val="24"/>
          <w:lang w:val="en-US"/>
        </w:rPr>
        <w:t xml:space="preserve"> of 90% of</w:t>
      </w:r>
      <w:r>
        <w:rPr>
          <w:rFonts w:ascii="Arial" w:hAnsi="Arial" w:cs="Arial"/>
          <w:sz w:val="24"/>
          <w:szCs w:val="24"/>
          <w:lang w:val="en-US"/>
        </w:rPr>
        <w:t xml:space="preserve"> the licensee’s</w:t>
      </w:r>
      <w:r w:rsidRPr="00F30FDA">
        <w:rPr>
          <w:rFonts w:ascii="Arial" w:hAnsi="Arial" w:cs="Arial"/>
          <w:sz w:val="24"/>
          <w:szCs w:val="24"/>
          <w:lang w:val="en-US"/>
        </w:rPr>
        <w:t xml:space="preserve"> total GOG allocation must be used to increase base salaries of </w:t>
      </w:r>
      <w:r w:rsidR="006C393A">
        <w:rPr>
          <w:rFonts w:ascii="Arial" w:hAnsi="Arial" w:cs="Arial"/>
          <w:sz w:val="24"/>
          <w:szCs w:val="24"/>
          <w:lang w:val="en-US"/>
        </w:rPr>
        <w:t>child care staff</w:t>
      </w:r>
      <w:r>
        <w:rPr>
          <w:rFonts w:ascii="Arial" w:hAnsi="Arial" w:cs="Arial"/>
          <w:sz w:val="24"/>
          <w:szCs w:val="24"/>
          <w:lang w:val="en-US"/>
        </w:rPr>
        <w:t xml:space="preserve"> and cover the licensee’s related mandatory benefits cost to a maximum of 17.5%.</w:t>
      </w:r>
      <w:r w:rsidRPr="00F30FDA">
        <w:rPr>
          <w:rFonts w:ascii="Arial" w:hAnsi="Arial" w:cs="Arial"/>
          <w:sz w:val="24"/>
          <w:szCs w:val="24"/>
          <w:lang w:val="en-US"/>
        </w:rPr>
        <w:t xml:space="preserve">  The remaining 10% of th</w:t>
      </w:r>
      <w:r>
        <w:rPr>
          <w:rFonts w:ascii="Arial" w:hAnsi="Arial" w:cs="Arial"/>
          <w:sz w:val="24"/>
          <w:szCs w:val="24"/>
          <w:lang w:val="en-US"/>
        </w:rPr>
        <w:t>e annual f</w:t>
      </w:r>
      <w:r w:rsidRPr="00F30FDA">
        <w:rPr>
          <w:rFonts w:ascii="Arial" w:hAnsi="Arial" w:cs="Arial"/>
          <w:sz w:val="24"/>
          <w:szCs w:val="24"/>
          <w:lang w:val="en-US"/>
        </w:rPr>
        <w:t xml:space="preserve">unding </w:t>
      </w:r>
      <w:r>
        <w:rPr>
          <w:rFonts w:ascii="Arial" w:hAnsi="Arial" w:cs="Arial"/>
          <w:sz w:val="24"/>
          <w:szCs w:val="24"/>
          <w:lang w:val="en-US"/>
        </w:rPr>
        <w:t>allocation may</w:t>
      </w:r>
      <w:r w:rsidRPr="00F30FDA">
        <w:rPr>
          <w:rFonts w:ascii="Arial" w:hAnsi="Arial" w:cs="Arial"/>
          <w:sz w:val="24"/>
          <w:szCs w:val="24"/>
          <w:lang w:val="en-US"/>
        </w:rPr>
        <w:t xml:space="preserve"> be used toward </w:t>
      </w:r>
      <w:r>
        <w:rPr>
          <w:rFonts w:ascii="Arial" w:hAnsi="Arial" w:cs="Arial"/>
          <w:sz w:val="24"/>
          <w:szCs w:val="24"/>
          <w:lang w:val="en-US"/>
        </w:rPr>
        <w:t xml:space="preserve">other eligible </w:t>
      </w:r>
      <w:r w:rsidRPr="00F30FDA">
        <w:rPr>
          <w:rFonts w:ascii="Arial" w:hAnsi="Arial" w:cs="Arial"/>
          <w:sz w:val="24"/>
          <w:szCs w:val="24"/>
          <w:lang w:val="en-US"/>
        </w:rPr>
        <w:t xml:space="preserve">program operating expenses.  </w:t>
      </w:r>
    </w:p>
    <w:p w14:paraId="5A506B85" w14:textId="77777777" w:rsidR="003535FA" w:rsidRPr="001D3FE2" w:rsidRDefault="003535FA" w:rsidP="00C41252">
      <w:pPr>
        <w:spacing w:after="0" w:line="240" w:lineRule="auto"/>
        <w:jc w:val="both"/>
        <w:rPr>
          <w:rFonts w:ascii="Arial" w:hAnsi="Arial" w:cs="Arial"/>
          <w:sz w:val="24"/>
          <w:szCs w:val="24"/>
          <w:lang w:val="en-US"/>
        </w:rPr>
      </w:pPr>
    </w:p>
    <w:p w14:paraId="18A7ECDA" w14:textId="6DEAFF81" w:rsidR="003535FA" w:rsidRPr="001D3FE2" w:rsidRDefault="006C393A" w:rsidP="00C41252">
      <w:pPr>
        <w:spacing w:after="0" w:line="240" w:lineRule="auto"/>
        <w:jc w:val="both"/>
        <w:rPr>
          <w:rFonts w:ascii="Arial" w:hAnsi="Arial" w:cs="Arial"/>
          <w:sz w:val="24"/>
          <w:szCs w:val="24"/>
          <w:lang w:val="en-US"/>
        </w:rPr>
      </w:pPr>
      <w:r>
        <w:rPr>
          <w:rFonts w:ascii="Arial" w:hAnsi="Arial" w:cs="Arial"/>
          <w:sz w:val="24"/>
          <w:szCs w:val="24"/>
          <w:lang w:val="en-US"/>
        </w:rPr>
        <w:t xml:space="preserve">The County of Simcoe </w:t>
      </w:r>
      <w:r w:rsidR="003535FA" w:rsidRPr="001D3FE2">
        <w:rPr>
          <w:rFonts w:ascii="Arial" w:hAnsi="Arial" w:cs="Arial"/>
          <w:sz w:val="24"/>
          <w:szCs w:val="24"/>
          <w:lang w:val="en-US"/>
        </w:rPr>
        <w:t xml:space="preserve">will be calculated </w:t>
      </w:r>
      <w:r>
        <w:rPr>
          <w:rFonts w:ascii="Arial" w:hAnsi="Arial" w:cs="Arial"/>
          <w:sz w:val="24"/>
          <w:szCs w:val="24"/>
          <w:lang w:val="en-US"/>
        </w:rPr>
        <w:t xml:space="preserve">GOG funding equitably for all eligible licensees taking into consideration </w:t>
      </w:r>
      <w:r w:rsidR="003535FA" w:rsidRPr="001D3FE2">
        <w:rPr>
          <w:rFonts w:ascii="Arial" w:hAnsi="Arial" w:cs="Arial"/>
          <w:sz w:val="24"/>
          <w:szCs w:val="24"/>
          <w:lang w:val="en-US"/>
        </w:rPr>
        <w:t xml:space="preserve">relative costs associated with service provision by age group, </w:t>
      </w:r>
      <w:r>
        <w:rPr>
          <w:rFonts w:ascii="Arial" w:hAnsi="Arial" w:cs="Arial"/>
          <w:sz w:val="24"/>
          <w:szCs w:val="24"/>
          <w:lang w:val="en-US"/>
        </w:rPr>
        <w:t>a</w:t>
      </w:r>
      <w:r w:rsidR="003535FA" w:rsidRPr="001D3FE2">
        <w:rPr>
          <w:rFonts w:ascii="Arial" w:hAnsi="Arial" w:cs="Arial"/>
          <w:sz w:val="24"/>
          <w:szCs w:val="24"/>
          <w:lang w:val="en-US"/>
        </w:rPr>
        <w:t xml:space="preserve">nd additional elements common to all programs (i.e. operating capacity, hours/months of operation, etc.).   </w:t>
      </w:r>
    </w:p>
    <w:p w14:paraId="7D361A38" w14:textId="77777777" w:rsidR="003535FA" w:rsidRPr="001D3FE2" w:rsidRDefault="003535FA" w:rsidP="00C41252">
      <w:pPr>
        <w:spacing w:after="0" w:line="240" w:lineRule="auto"/>
        <w:jc w:val="both"/>
        <w:rPr>
          <w:rFonts w:ascii="Arial" w:hAnsi="Arial" w:cs="Arial"/>
          <w:sz w:val="24"/>
          <w:szCs w:val="24"/>
          <w:lang w:val="en-US"/>
        </w:rPr>
      </w:pPr>
    </w:p>
    <w:p w14:paraId="1F98CAEF" w14:textId="213F466D" w:rsidR="003535FA" w:rsidRPr="001D3FE2" w:rsidRDefault="003535FA"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The County of Simcoe will review and recalculate GOG </w:t>
      </w:r>
      <w:r w:rsidR="006C393A">
        <w:rPr>
          <w:rFonts w:ascii="Arial" w:hAnsi="Arial" w:cs="Arial"/>
          <w:sz w:val="24"/>
          <w:szCs w:val="24"/>
          <w:lang w:val="en-US"/>
        </w:rPr>
        <w:t>f</w:t>
      </w:r>
      <w:r w:rsidRPr="001D3FE2">
        <w:rPr>
          <w:rFonts w:ascii="Arial" w:hAnsi="Arial" w:cs="Arial"/>
          <w:sz w:val="24"/>
          <w:szCs w:val="24"/>
          <w:lang w:val="en-US"/>
        </w:rPr>
        <w:t>unding</w:t>
      </w:r>
      <w:r w:rsidR="00E32208">
        <w:rPr>
          <w:rFonts w:ascii="Arial" w:hAnsi="Arial" w:cs="Arial"/>
          <w:sz w:val="24"/>
          <w:szCs w:val="24"/>
          <w:lang w:val="en-US"/>
        </w:rPr>
        <w:t xml:space="preserve"> for licensees</w:t>
      </w:r>
      <w:r w:rsidRPr="001D3FE2">
        <w:rPr>
          <w:rFonts w:ascii="Arial" w:hAnsi="Arial" w:cs="Arial"/>
          <w:sz w:val="24"/>
          <w:szCs w:val="24"/>
          <w:lang w:val="en-US"/>
        </w:rPr>
        <w:t xml:space="preserve"> on an annual basis to verify that programs are receiving the funds they are entitled to receive.  Reviews and/or recalculations will also be completed whenever there is a reduction in program numbers or service levels that are not </w:t>
      </w:r>
      <w:r w:rsidRPr="001D3FE2">
        <w:rPr>
          <w:rFonts w:ascii="Arial" w:hAnsi="Arial" w:cs="Arial"/>
          <w:sz w:val="24"/>
          <w:szCs w:val="24"/>
          <w:lang w:val="en-US"/>
        </w:rPr>
        <w:lastRenderedPageBreak/>
        <w:t>of a temporary or short-term nature.  This assists the</w:t>
      </w:r>
      <w:r w:rsidRPr="001D3FE2">
        <w:rPr>
          <w:rFonts w:ascii="Arial" w:hAnsi="Arial" w:cs="Arial"/>
          <w:sz w:val="24"/>
          <w:szCs w:val="24"/>
        </w:rPr>
        <w:t xml:space="preserve"> </w:t>
      </w:r>
      <w:r w:rsidRPr="001D3FE2">
        <w:rPr>
          <w:rFonts w:ascii="Arial" w:hAnsi="Arial" w:cs="Arial"/>
          <w:sz w:val="24"/>
          <w:szCs w:val="24"/>
          <w:lang w:val="en-US"/>
        </w:rPr>
        <w:t>County of Simcoe in ensuring that funds are being utilized for their intended purpose and allows for the timely recovery and reinvestment of any surpluses.</w:t>
      </w:r>
    </w:p>
    <w:p w14:paraId="050C3FBF" w14:textId="77777777" w:rsidR="003535FA" w:rsidRPr="001D3FE2" w:rsidRDefault="003535FA" w:rsidP="00C41252">
      <w:pPr>
        <w:spacing w:after="0" w:line="240" w:lineRule="auto"/>
        <w:jc w:val="both"/>
        <w:rPr>
          <w:rFonts w:ascii="Arial" w:hAnsi="Arial" w:cs="Arial"/>
          <w:sz w:val="24"/>
          <w:szCs w:val="24"/>
          <w:lang w:val="en-US"/>
        </w:rPr>
      </w:pPr>
    </w:p>
    <w:p w14:paraId="42FB94B7" w14:textId="1AE97BD8" w:rsidR="00AD2584" w:rsidRDefault="00E24FD1" w:rsidP="00AD2584">
      <w:pPr>
        <w:spacing w:after="0" w:line="240" w:lineRule="auto"/>
        <w:jc w:val="both"/>
        <w:rPr>
          <w:rFonts w:ascii="Arial" w:hAnsi="Arial" w:cs="Arial"/>
          <w:sz w:val="24"/>
          <w:szCs w:val="24"/>
          <w:lang w:val="en-US"/>
        </w:rPr>
      </w:pPr>
      <w:r w:rsidRPr="001D3FE2">
        <w:rPr>
          <w:rFonts w:ascii="Arial" w:hAnsi="Arial" w:cs="Arial"/>
          <w:sz w:val="24"/>
          <w:szCs w:val="24"/>
          <w:lang w:val="en-US"/>
        </w:rPr>
        <w:t>I</w:t>
      </w:r>
      <w:r w:rsidR="003535FA" w:rsidRPr="001D3FE2">
        <w:rPr>
          <w:rFonts w:ascii="Arial" w:hAnsi="Arial" w:cs="Arial"/>
          <w:sz w:val="24"/>
          <w:szCs w:val="24"/>
          <w:lang w:val="en-US"/>
        </w:rPr>
        <w:t xml:space="preserve">n order to qualify for GOG funding, </w:t>
      </w:r>
      <w:r w:rsidR="00AD2584">
        <w:rPr>
          <w:rFonts w:ascii="Arial" w:hAnsi="Arial" w:cs="Arial"/>
          <w:sz w:val="24"/>
          <w:szCs w:val="24"/>
          <w:lang w:val="en-US"/>
        </w:rPr>
        <w:t>l</w:t>
      </w:r>
      <w:r w:rsidR="00CC59E9">
        <w:rPr>
          <w:rFonts w:ascii="Arial" w:hAnsi="Arial" w:cs="Arial"/>
          <w:sz w:val="24"/>
          <w:szCs w:val="24"/>
          <w:lang w:val="en-US"/>
        </w:rPr>
        <w:t>icensee</w:t>
      </w:r>
      <w:r w:rsidR="003535FA" w:rsidRPr="001D3FE2">
        <w:rPr>
          <w:rFonts w:ascii="Arial" w:hAnsi="Arial" w:cs="Arial"/>
          <w:sz w:val="24"/>
          <w:szCs w:val="24"/>
          <w:lang w:val="en-US"/>
        </w:rPr>
        <w:t xml:space="preserve">s must first demonstrate the ability to meet their existing minimum wage and mandatory benefits requirements without the support of GOG </w:t>
      </w:r>
      <w:r w:rsidR="006C393A">
        <w:rPr>
          <w:rFonts w:ascii="Arial" w:hAnsi="Arial" w:cs="Arial"/>
          <w:sz w:val="24"/>
          <w:szCs w:val="24"/>
          <w:lang w:val="en-US"/>
        </w:rPr>
        <w:t>f</w:t>
      </w:r>
      <w:r w:rsidR="003535FA" w:rsidRPr="001D3FE2">
        <w:rPr>
          <w:rFonts w:ascii="Arial" w:hAnsi="Arial" w:cs="Arial"/>
          <w:sz w:val="24"/>
          <w:szCs w:val="24"/>
          <w:lang w:val="en-US"/>
        </w:rPr>
        <w:t>unding.</w:t>
      </w:r>
      <w:r w:rsidR="00E32208">
        <w:rPr>
          <w:rFonts w:ascii="Arial" w:hAnsi="Arial" w:cs="Arial"/>
          <w:sz w:val="24"/>
          <w:szCs w:val="24"/>
          <w:lang w:val="en-US"/>
        </w:rPr>
        <w:t xml:space="preserve">  </w:t>
      </w:r>
      <w:r w:rsidR="00AD2584">
        <w:rPr>
          <w:rFonts w:ascii="Arial" w:hAnsi="Arial" w:cs="Arial"/>
          <w:sz w:val="24"/>
          <w:szCs w:val="24"/>
          <w:lang w:val="en-US"/>
        </w:rPr>
        <w:t xml:space="preserve">All qualifying employees should receive a reasonable and equitable portion of this funding based on the number of hours worked.  </w:t>
      </w:r>
      <w:r w:rsidR="006C393A">
        <w:rPr>
          <w:rFonts w:ascii="Arial" w:hAnsi="Arial" w:cs="Arial"/>
          <w:sz w:val="24"/>
          <w:szCs w:val="24"/>
          <w:lang w:val="en-US"/>
        </w:rPr>
        <w:t>Licensees</w:t>
      </w:r>
      <w:r w:rsidR="00AD2584">
        <w:rPr>
          <w:rFonts w:ascii="Arial" w:hAnsi="Arial" w:cs="Arial"/>
          <w:sz w:val="24"/>
          <w:szCs w:val="24"/>
          <w:lang w:val="en-US"/>
        </w:rPr>
        <w:t xml:space="preserve"> may determine the hourly rates of GOG funding in one of the following ways: </w:t>
      </w:r>
    </w:p>
    <w:p w14:paraId="4885035A" w14:textId="77777777" w:rsidR="00AD2584" w:rsidRDefault="00AD2584" w:rsidP="00AD2584">
      <w:pPr>
        <w:pStyle w:val="ListParagraph"/>
        <w:numPr>
          <w:ilvl w:val="0"/>
          <w:numId w:val="24"/>
        </w:numPr>
        <w:spacing w:after="0" w:line="240" w:lineRule="auto"/>
        <w:jc w:val="both"/>
        <w:rPr>
          <w:rFonts w:ascii="Arial" w:hAnsi="Arial" w:cs="Arial"/>
          <w:sz w:val="24"/>
          <w:szCs w:val="24"/>
          <w:lang w:val="en-US"/>
        </w:rPr>
      </w:pPr>
      <w:r w:rsidRPr="00C14630">
        <w:rPr>
          <w:rFonts w:ascii="Arial" w:hAnsi="Arial" w:cs="Arial"/>
          <w:sz w:val="24"/>
          <w:szCs w:val="24"/>
          <w:lang w:val="en-US"/>
        </w:rPr>
        <w:t>Option A: issue an equal hourly amount of GOG to a</w:t>
      </w:r>
      <w:r>
        <w:rPr>
          <w:rFonts w:ascii="Arial" w:hAnsi="Arial" w:cs="Arial"/>
          <w:sz w:val="24"/>
          <w:szCs w:val="24"/>
          <w:lang w:val="en-US"/>
        </w:rPr>
        <w:t>ll staff, for all hours worked.  For example, all staff, regardless of position receive $1.50/hour of GOG.  Or;</w:t>
      </w:r>
    </w:p>
    <w:p w14:paraId="31DE697D" w14:textId="43CFC0CC" w:rsidR="00AD2584" w:rsidRPr="00C14630" w:rsidRDefault="00AD2584" w:rsidP="00AD2584">
      <w:pPr>
        <w:pStyle w:val="ListParagraph"/>
        <w:numPr>
          <w:ilvl w:val="0"/>
          <w:numId w:val="24"/>
        </w:numPr>
        <w:spacing w:after="0" w:line="240" w:lineRule="auto"/>
        <w:jc w:val="both"/>
        <w:rPr>
          <w:rFonts w:ascii="Arial" w:hAnsi="Arial" w:cs="Arial"/>
          <w:sz w:val="24"/>
          <w:szCs w:val="24"/>
          <w:lang w:val="en-US"/>
        </w:rPr>
      </w:pPr>
      <w:r>
        <w:rPr>
          <w:rFonts w:ascii="Arial" w:hAnsi="Arial" w:cs="Arial"/>
          <w:sz w:val="24"/>
          <w:szCs w:val="24"/>
          <w:lang w:val="en-US"/>
        </w:rPr>
        <w:t>Option B: issue an equal hourly amount of GOG for each position</w:t>
      </w:r>
      <w:r w:rsidR="006C393A">
        <w:rPr>
          <w:rFonts w:ascii="Arial" w:hAnsi="Arial" w:cs="Arial"/>
          <w:sz w:val="24"/>
          <w:szCs w:val="24"/>
          <w:lang w:val="en-US"/>
        </w:rPr>
        <w:t xml:space="preserve"> category,</w:t>
      </w:r>
      <w:r>
        <w:rPr>
          <w:rFonts w:ascii="Arial" w:hAnsi="Arial" w:cs="Arial"/>
          <w:sz w:val="24"/>
          <w:szCs w:val="24"/>
          <w:lang w:val="en-US"/>
        </w:rPr>
        <w:t xml:space="preserve"> for all hours worked. For example: All RECEs receive $2.00/hour of GOG, all Non-RECEs receive $1.00/hour etc. </w:t>
      </w:r>
    </w:p>
    <w:p w14:paraId="3C81B96D" w14:textId="77777777" w:rsidR="00AD2584" w:rsidRDefault="00AD2584" w:rsidP="00AD2584">
      <w:pPr>
        <w:spacing w:after="0" w:line="240" w:lineRule="auto"/>
        <w:jc w:val="both"/>
        <w:rPr>
          <w:rFonts w:ascii="Arial" w:hAnsi="Arial" w:cs="Arial"/>
          <w:sz w:val="24"/>
          <w:szCs w:val="24"/>
          <w:lang w:val="en-US"/>
        </w:rPr>
      </w:pPr>
    </w:p>
    <w:p w14:paraId="57B35C58" w14:textId="140C8479" w:rsidR="00AD2584" w:rsidRDefault="00AD2584" w:rsidP="00AD2584">
      <w:pPr>
        <w:spacing w:after="0" w:line="240" w:lineRule="auto"/>
        <w:jc w:val="both"/>
        <w:rPr>
          <w:rFonts w:ascii="Arial" w:hAnsi="Arial" w:cs="Arial"/>
          <w:sz w:val="24"/>
          <w:szCs w:val="24"/>
          <w:lang w:val="en-US"/>
        </w:rPr>
      </w:pPr>
      <w:r>
        <w:rPr>
          <w:rFonts w:ascii="Arial" w:hAnsi="Arial" w:cs="Arial"/>
          <w:sz w:val="24"/>
          <w:szCs w:val="24"/>
          <w:lang w:val="en-US"/>
        </w:rPr>
        <w:t xml:space="preserve">If using Option B, all individuals in the same position category, must receive the same amount of GOG per hour. </w:t>
      </w:r>
      <w:r w:rsidRPr="006C393A">
        <w:rPr>
          <w:rFonts w:ascii="Arial" w:hAnsi="Arial" w:cs="Arial"/>
          <w:sz w:val="24"/>
          <w:szCs w:val="24"/>
          <w:lang w:val="en-US"/>
        </w:rPr>
        <w:t>GOG funding cannot be used for incentive</w:t>
      </w:r>
      <w:r w:rsidR="006C393A">
        <w:rPr>
          <w:rFonts w:ascii="Arial" w:hAnsi="Arial" w:cs="Arial"/>
          <w:sz w:val="24"/>
          <w:szCs w:val="24"/>
          <w:lang w:val="en-US"/>
        </w:rPr>
        <w:t>,</w:t>
      </w:r>
      <w:r w:rsidRPr="006C393A">
        <w:rPr>
          <w:rFonts w:ascii="Arial" w:hAnsi="Arial" w:cs="Arial"/>
          <w:sz w:val="24"/>
          <w:szCs w:val="24"/>
          <w:lang w:val="en-US"/>
        </w:rPr>
        <w:t xml:space="preserve"> performance based </w:t>
      </w:r>
      <w:r w:rsidR="006C393A">
        <w:rPr>
          <w:rFonts w:ascii="Arial" w:hAnsi="Arial" w:cs="Arial"/>
          <w:sz w:val="24"/>
          <w:szCs w:val="24"/>
          <w:lang w:val="en-US"/>
        </w:rPr>
        <w:t xml:space="preserve">or years of service </w:t>
      </w:r>
      <w:r w:rsidRPr="006C393A">
        <w:rPr>
          <w:rFonts w:ascii="Arial" w:hAnsi="Arial" w:cs="Arial"/>
          <w:sz w:val="24"/>
          <w:szCs w:val="24"/>
          <w:lang w:val="en-US"/>
        </w:rPr>
        <w:t>increases.</w:t>
      </w:r>
      <w:r>
        <w:rPr>
          <w:rFonts w:ascii="Arial" w:hAnsi="Arial" w:cs="Arial"/>
          <w:sz w:val="24"/>
          <w:szCs w:val="24"/>
          <w:lang w:val="en-US"/>
        </w:rPr>
        <w:t xml:space="preserve">  </w:t>
      </w:r>
    </w:p>
    <w:p w14:paraId="16EA7C54" w14:textId="77777777" w:rsidR="00AD2584" w:rsidRDefault="00AD2584" w:rsidP="00AD2584">
      <w:pPr>
        <w:spacing w:after="0" w:line="240" w:lineRule="auto"/>
        <w:jc w:val="both"/>
        <w:rPr>
          <w:rFonts w:ascii="Arial" w:hAnsi="Arial" w:cs="Arial"/>
          <w:sz w:val="24"/>
          <w:szCs w:val="24"/>
          <w:lang w:val="en-US"/>
        </w:rPr>
      </w:pPr>
    </w:p>
    <w:p w14:paraId="3CB06C9F" w14:textId="3B15DA8C" w:rsidR="00AD2584" w:rsidRDefault="00AD2584" w:rsidP="00AD2584">
      <w:pPr>
        <w:spacing w:after="0" w:line="240" w:lineRule="auto"/>
        <w:jc w:val="both"/>
        <w:rPr>
          <w:rFonts w:ascii="Arial" w:hAnsi="Arial" w:cs="Arial"/>
          <w:sz w:val="24"/>
          <w:szCs w:val="24"/>
          <w:lang w:val="en-US"/>
        </w:rPr>
      </w:pPr>
      <w:r>
        <w:rPr>
          <w:rFonts w:ascii="Arial" w:hAnsi="Arial" w:cs="Arial"/>
          <w:sz w:val="24"/>
          <w:szCs w:val="24"/>
          <w:lang w:val="en-US"/>
        </w:rPr>
        <w:t xml:space="preserve">GOG funding must be distributed to eligible staff with each pay </w:t>
      </w:r>
      <w:proofErr w:type="spellStart"/>
      <w:r>
        <w:rPr>
          <w:rFonts w:ascii="Arial" w:hAnsi="Arial" w:cs="Arial"/>
          <w:sz w:val="24"/>
          <w:szCs w:val="24"/>
          <w:lang w:val="en-US"/>
        </w:rPr>
        <w:t>cheque</w:t>
      </w:r>
      <w:proofErr w:type="spellEnd"/>
      <w:r>
        <w:rPr>
          <w:rFonts w:ascii="Arial" w:hAnsi="Arial" w:cs="Arial"/>
          <w:sz w:val="24"/>
          <w:szCs w:val="24"/>
          <w:lang w:val="en-US"/>
        </w:rPr>
        <w:t xml:space="preserve"> or payment made. Payments may NOT be made retroactively or in the form of a “lump sum” for an extended period of time (for example monthly or quarterly payments separate from regular pay periods).  </w:t>
      </w:r>
    </w:p>
    <w:p w14:paraId="16701C75" w14:textId="604B474F" w:rsidR="00225D59" w:rsidRPr="001D3FE2" w:rsidRDefault="00225D59" w:rsidP="00AD2584">
      <w:pPr>
        <w:spacing w:after="0" w:line="240" w:lineRule="auto"/>
        <w:jc w:val="both"/>
        <w:rPr>
          <w:rFonts w:ascii="Arial" w:hAnsi="Arial" w:cs="Arial"/>
          <w:sz w:val="24"/>
          <w:szCs w:val="24"/>
          <w:lang w:val="en-US"/>
        </w:rPr>
      </w:pPr>
    </w:p>
    <w:p w14:paraId="40EE1828" w14:textId="7A0BE6A9" w:rsidR="00A503CF" w:rsidRPr="001D3FE2" w:rsidRDefault="009D7AAC" w:rsidP="008F5AE8">
      <w:pPr>
        <w:pStyle w:val="Heading2"/>
      </w:pPr>
      <w:bookmarkStart w:id="23" w:name="_Toc27512827"/>
      <w:r w:rsidRPr="001D3FE2">
        <w:t>Licensed Home Child Care – Base F</w:t>
      </w:r>
      <w:r w:rsidR="00F2539A" w:rsidRPr="001D3FE2">
        <w:t>unding</w:t>
      </w:r>
      <w:bookmarkEnd w:id="23"/>
    </w:p>
    <w:p w14:paraId="6EC09348" w14:textId="77777777" w:rsidR="00B60582" w:rsidRPr="001D3FE2" w:rsidRDefault="00B60582" w:rsidP="00C41252">
      <w:pPr>
        <w:widowControl w:val="0"/>
        <w:spacing w:after="0" w:line="240" w:lineRule="auto"/>
        <w:rPr>
          <w:rFonts w:ascii="Arial" w:eastAsiaTheme="minorHAnsi" w:hAnsi="Arial" w:cs="Arial"/>
          <w:sz w:val="24"/>
          <w:szCs w:val="24"/>
          <w:lang w:val="en-US" w:eastAsia="en-US"/>
        </w:rPr>
      </w:pPr>
    </w:p>
    <w:p w14:paraId="29F1EDA5" w14:textId="50567745" w:rsidR="00B60582" w:rsidRPr="001D3FE2" w:rsidRDefault="00B60582" w:rsidP="00C41252">
      <w:pPr>
        <w:widowControl w:val="0"/>
        <w:spacing w:after="0" w:line="240" w:lineRule="auto"/>
        <w:rPr>
          <w:rFonts w:ascii="Arial" w:eastAsiaTheme="minorHAnsi" w:hAnsi="Arial" w:cs="Arial"/>
          <w:sz w:val="24"/>
          <w:szCs w:val="24"/>
          <w:lang w:val="en-US" w:eastAsia="en-US"/>
        </w:rPr>
      </w:pPr>
      <w:r w:rsidRPr="001D3FE2">
        <w:rPr>
          <w:rFonts w:ascii="Arial" w:eastAsiaTheme="minorHAnsi" w:hAnsi="Arial" w:cs="Arial"/>
          <w:sz w:val="24"/>
          <w:szCs w:val="24"/>
          <w:lang w:val="en-US" w:eastAsia="en-US"/>
        </w:rPr>
        <w:t xml:space="preserve">Licensed Home Child Care Base Funding (LHCC) is intended to support the provision of funding to assist </w:t>
      </w:r>
      <w:r w:rsidR="00833C15">
        <w:rPr>
          <w:rFonts w:ascii="Arial" w:eastAsiaTheme="minorHAnsi" w:hAnsi="Arial" w:cs="Arial"/>
          <w:sz w:val="24"/>
          <w:szCs w:val="24"/>
          <w:lang w:val="en-US" w:eastAsia="en-US"/>
        </w:rPr>
        <w:t>home child care agencies</w:t>
      </w:r>
      <w:r w:rsidRPr="001D3FE2">
        <w:rPr>
          <w:rFonts w:ascii="Arial" w:eastAsiaTheme="minorHAnsi" w:hAnsi="Arial" w:cs="Arial"/>
          <w:sz w:val="24"/>
          <w:szCs w:val="24"/>
          <w:lang w:val="en-US" w:eastAsia="en-US"/>
        </w:rPr>
        <w:t xml:space="preserve"> with forecasting, planning, and actively recruiting home child care providers.  With the use of this funding, Licensed Home Child Care </w:t>
      </w:r>
      <w:r w:rsidR="00833C15">
        <w:rPr>
          <w:rFonts w:ascii="Arial" w:eastAsiaTheme="minorHAnsi" w:hAnsi="Arial" w:cs="Arial"/>
          <w:sz w:val="24"/>
          <w:szCs w:val="24"/>
          <w:lang w:val="en-US" w:eastAsia="en-US"/>
        </w:rPr>
        <w:t>agencies</w:t>
      </w:r>
      <w:r w:rsidRPr="001D3FE2">
        <w:rPr>
          <w:rFonts w:ascii="Arial" w:eastAsiaTheme="minorHAnsi" w:hAnsi="Arial" w:cs="Arial"/>
          <w:sz w:val="24"/>
          <w:szCs w:val="24"/>
          <w:lang w:val="en-US" w:eastAsia="en-US"/>
        </w:rPr>
        <w:t xml:space="preserve"> are required to reduce per diem charges and demonstrate that this reduction benefits both:</w:t>
      </w:r>
    </w:p>
    <w:p w14:paraId="4136AC7B" w14:textId="77777777" w:rsidR="00B60582" w:rsidRPr="001D3FE2" w:rsidRDefault="00B60582" w:rsidP="00C41252">
      <w:pPr>
        <w:widowControl w:val="0"/>
        <w:numPr>
          <w:ilvl w:val="0"/>
          <w:numId w:val="21"/>
        </w:numPr>
        <w:spacing w:after="0" w:line="240" w:lineRule="auto"/>
        <w:contextualSpacing/>
        <w:rPr>
          <w:rFonts w:ascii="Arial" w:eastAsiaTheme="minorHAnsi" w:hAnsi="Arial" w:cs="Arial"/>
          <w:sz w:val="24"/>
          <w:szCs w:val="24"/>
          <w:lang w:val="en-US" w:eastAsia="en-US"/>
        </w:rPr>
      </w:pPr>
      <w:r w:rsidRPr="001D3FE2">
        <w:rPr>
          <w:rFonts w:ascii="Arial" w:eastAsiaTheme="minorHAnsi" w:hAnsi="Arial" w:cs="Arial"/>
          <w:sz w:val="24"/>
          <w:szCs w:val="24"/>
          <w:lang w:val="en-US" w:eastAsia="en-US"/>
        </w:rPr>
        <w:t>Providers, in the form of increased compensation; and</w:t>
      </w:r>
    </w:p>
    <w:p w14:paraId="6983C6D8" w14:textId="2712C3A4" w:rsidR="00B60582" w:rsidRDefault="00B60582" w:rsidP="00C41252">
      <w:pPr>
        <w:widowControl w:val="0"/>
        <w:numPr>
          <w:ilvl w:val="0"/>
          <w:numId w:val="21"/>
        </w:numPr>
        <w:spacing w:after="0" w:line="240" w:lineRule="auto"/>
        <w:contextualSpacing/>
        <w:rPr>
          <w:rFonts w:ascii="Arial" w:eastAsiaTheme="minorHAnsi" w:hAnsi="Arial" w:cs="Arial"/>
          <w:sz w:val="24"/>
          <w:szCs w:val="24"/>
          <w:lang w:val="en-US" w:eastAsia="en-US"/>
        </w:rPr>
      </w:pPr>
      <w:r w:rsidRPr="001D3FE2">
        <w:rPr>
          <w:rFonts w:ascii="Arial" w:eastAsiaTheme="minorHAnsi" w:hAnsi="Arial" w:cs="Arial"/>
          <w:sz w:val="24"/>
          <w:szCs w:val="24"/>
          <w:lang w:val="en-US" w:eastAsia="en-US"/>
        </w:rPr>
        <w:t xml:space="preserve">Parents, in the form of reduced fees. </w:t>
      </w:r>
    </w:p>
    <w:p w14:paraId="15E84458" w14:textId="77777777" w:rsidR="00183B07" w:rsidRPr="001D3FE2" w:rsidRDefault="00183B07" w:rsidP="00183B07">
      <w:pPr>
        <w:widowControl w:val="0"/>
        <w:spacing w:after="0" w:line="240" w:lineRule="auto"/>
        <w:contextualSpacing/>
        <w:rPr>
          <w:rFonts w:ascii="Arial" w:eastAsiaTheme="minorHAnsi" w:hAnsi="Arial" w:cs="Arial"/>
          <w:sz w:val="24"/>
          <w:szCs w:val="24"/>
          <w:lang w:val="en-US" w:eastAsia="en-US"/>
        </w:rPr>
      </w:pPr>
    </w:p>
    <w:p w14:paraId="51F756ED" w14:textId="6A16B649" w:rsidR="00AD4F80" w:rsidRPr="001D3FE2" w:rsidRDefault="00AD4F80" w:rsidP="001044B4">
      <w:pPr>
        <w:pStyle w:val="Heading2"/>
      </w:pPr>
      <w:bookmarkStart w:id="24" w:name="_Toc27512828"/>
      <w:r w:rsidRPr="001D3FE2">
        <w:t>Repairs and Maintenance Fundin</w:t>
      </w:r>
      <w:r w:rsidR="00183B07">
        <w:t>g</w:t>
      </w:r>
      <w:bookmarkEnd w:id="24"/>
    </w:p>
    <w:p w14:paraId="18CE92A6" w14:textId="77777777" w:rsidR="00AD4F80" w:rsidRPr="001D3FE2" w:rsidRDefault="00AD4F80" w:rsidP="00C41252">
      <w:pPr>
        <w:spacing w:after="0" w:line="240" w:lineRule="auto"/>
        <w:jc w:val="both"/>
        <w:rPr>
          <w:rFonts w:ascii="Arial" w:hAnsi="Arial" w:cs="Arial"/>
          <w:b/>
          <w:sz w:val="24"/>
          <w:szCs w:val="24"/>
          <w:lang w:val="en-US"/>
        </w:rPr>
      </w:pPr>
    </w:p>
    <w:p w14:paraId="47DCA7E5" w14:textId="62E28DE3" w:rsidR="00AD4F80" w:rsidRPr="001D3FE2" w:rsidRDefault="00AD4F80"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Repairs and </w:t>
      </w:r>
      <w:r w:rsidR="00833C15">
        <w:rPr>
          <w:rFonts w:ascii="Arial" w:hAnsi="Arial" w:cs="Arial"/>
          <w:sz w:val="24"/>
          <w:szCs w:val="24"/>
          <w:lang w:val="en-US"/>
        </w:rPr>
        <w:t>m</w:t>
      </w:r>
      <w:r w:rsidRPr="001D3FE2">
        <w:rPr>
          <w:rFonts w:ascii="Arial" w:hAnsi="Arial" w:cs="Arial"/>
          <w:sz w:val="24"/>
          <w:szCs w:val="24"/>
          <w:lang w:val="en-US"/>
        </w:rPr>
        <w:t xml:space="preserve">aintenance </w:t>
      </w:r>
      <w:r w:rsidR="00833C15">
        <w:rPr>
          <w:rFonts w:ascii="Arial" w:hAnsi="Arial" w:cs="Arial"/>
          <w:sz w:val="24"/>
          <w:szCs w:val="24"/>
          <w:lang w:val="en-US"/>
        </w:rPr>
        <w:t>f</w:t>
      </w:r>
      <w:r w:rsidRPr="001D3FE2">
        <w:rPr>
          <w:rFonts w:ascii="Arial" w:hAnsi="Arial" w:cs="Arial"/>
          <w:sz w:val="24"/>
          <w:szCs w:val="24"/>
          <w:lang w:val="en-US"/>
        </w:rPr>
        <w:t xml:space="preserve">unding is intended to support </w:t>
      </w:r>
      <w:r w:rsidR="00833C15">
        <w:rPr>
          <w:rFonts w:ascii="Arial" w:hAnsi="Arial" w:cs="Arial"/>
          <w:sz w:val="24"/>
          <w:szCs w:val="24"/>
          <w:lang w:val="en-US"/>
        </w:rPr>
        <w:t>l</w:t>
      </w:r>
      <w:r w:rsidR="00CC59E9">
        <w:rPr>
          <w:rFonts w:ascii="Arial" w:hAnsi="Arial" w:cs="Arial"/>
          <w:sz w:val="24"/>
          <w:szCs w:val="24"/>
          <w:lang w:val="en-US"/>
        </w:rPr>
        <w:t>icensee</w:t>
      </w:r>
      <w:r w:rsidRPr="001D3FE2">
        <w:rPr>
          <w:rFonts w:ascii="Arial" w:hAnsi="Arial" w:cs="Arial"/>
          <w:sz w:val="24"/>
          <w:szCs w:val="24"/>
          <w:lang w:val="en-US"/>
        </w:rPr>
        <w:t xml:space="preserve">s who are non-compliant with licensing requirements, or may be at risk of non-compliance, under the </w:t>
      </w:r>
      <w:r w:rsidRPr="00183B07">
        <w:rPr>
          <w:rFonts w:ascii="Arial" w:hAnsi="Arial" w:cs="Arial"/>
          <w:i/>
          <w:sz w:val="24"/>
          <w:szCs w:val="24"/>
          <w:lang w:val="en-US"/>
        </w:rPr>
        <w:t>Child Care and Early Years Act</w:t>
      </w:r>
      <w:r w:rsidRPr="001D3FE2">
        <w:rPr>
          <w:rFonts w:ascii="Arial" w:hAnsi="Arial" w:cs="Arial"/>
          <w:sz w:val="24"/>
          <w:szCs w:val="24"/>
          <w:lang w:val="en-US"/>
        </w:rPr>
        <w:t xml:space="preserve">.  This funding may </w:t>
      </w:r>
      <w:r w:rsidR="00E377C0">
        <w:rPr>
          <w:rFonts w:ascii="Arial" w:hAnsi="Arial" w:cs="Arial"/>
          <w:sz w:val="24"/>
          <w:szCs w:val="24"/>
          <w:lang w:val="en-US"/>
        </w:rPr>
        <w:t>also be</w:t>
      </w:r>
      <w:r w:rsidRPr="001D3FE2">
        <w:rPr>
          <w:rFonts w:ascii="Arial" w:hAnsi="Arial" w:cs="Arial"/>
          <w:sz w:val="24"/>
          <w:szCs w:val="24"/>
          <w:lang w:val="en-US"/>
        </w:rPr>
        <w:t xml:space="preserve"> used to </w:t>
      </w:r>
      <w:r w:rsidR="00E377C0">
        <w:rPr>
          <w:rFonts w:ascii="Arial" w:hAnsi="Arial" w:cs="Arial"/>
          <w:sz w:val="24"/>
          <w:szCs w:val="24"/>
          <w:lang w:val="en-US"/>
        </w:rPr>
        <w:t>support licensees</w:t>
      </w:r>
      <w:r w:rsidRPr="001D3FE2">
        <w:rPr>
          <w:rFonts w:ascii="Arial" w:hAnsi="Arial" w:cs="Arial"/>
          <w:sz w:val="24"/>
          <w:szCs w:val="24"/>
          <w:lang w:val="en-US"/>
        </w:rPr>
        <w:t xml:space="preserve"> with maintenance of health and safety practice, the upkeep of equipment, property repairs and</w:t>
      </w:r>
      <w:r w:rsidR="00833C15">
        <w:rPr>
          <w:rFonts w:ascii="Arial" w:hAnsi="Arial" w:cs="Arial"/>
          <w:sz w:val="24"/>
          <w:szCs w:val="24"/>
          <w:lang w:val="en-US"/>
        </w:rPr>
        <w:t xml:space="preserve"> maintenance. </w:t>
      </w:r>
      <w:r w:rsidR="00E377C0">
        <w:rPr>
          <w:rFonts w:ascii="Arial" w:hAnsi="Arial" w:cs="Arial"/>
          <w:sz w:val="24"/>
          <w:szCs w:val="24"/>
          <w:lang w:val="en-US"/>
        </w:rPr>
        <w:t>This funding cannot</w:t>
      </w:r>
      <w:r w:rsidRPr="001D3FE2">
        <w:rPr>
          <w:rFonts w:ascii="Arial" w:hAnsi="Arial" w:cs="Arial"/>
          <w:sz w:val="24"/>
          <w:szCs w:val="24"/>
          <w:lang w:val="en-US"/>
        </w:rPr>
        <w:t xml:space="preserve"> be used </w:t>
      </w:r>
      <w:r w:rsidR="00E377C0">
        <w:rPr>
          <w:rFonts w:ascii="Arial" w:hAnsi="Arial" w:cs="Arial"/>
          <w:sz w:val="24"/>
          <w:szCs w:val="24"/>
          <w:lang w:val="en-US"/>
        </w:rPr>
        <w:t>to support</w:t>
      </w:r>
      <w:r w:rsidRPr="001D3FE2">
        <w:rPr>
          <w:rFonts w:ascii="Arial" w:hAnsi="Arial" w:cs="Arial"/>
          <w:sz w:val="24"/>
          <w:szCs w:val="24"/>
          <w:lang w:val="en-US"/>
        </w:rPr>
        <w:t xml:space="preserve"> program expansion.</w:t>
      </w:r>
    </w:p>
    <w:p w14:paraId="7721E1DE" w14:textId="77777777" w:rsidR="00AD4F80" w:rsidRPr="001D3FE2" w:rsidRDefault="00AD4F80" w:rsidP="00C41252">
      <w:pPr>
        <w:spacing w:after="0" w:line="240" w:lineRule="auto"/>
        <w:jc w:val="both"/>
        <w:rPr>
          <w:rFonts w:ascii="Arial" w:hAnsi="Arial" w:cs="Arial"/>
          <w:sz w:val="24"/>
          <w:szCs w:val="24"/>
          <w:lang w:val="en-US"/>
        </w:rPr>
      </w:pPr>
    </w:p>
    <w:p w14:paraId="1C562F88" w14:textId="1F4AB4CE" w:rsidR="00AD4F80" w:rsidRPr="001D3FE2" w:rsidRDefault="00AD4F80" w:rsidP="001044B4">
      <w:pPr>
        <w:pStyle w:val="Heading2"/>
      </w:pPr>
      <w:bookmarkStart w:id="25" w:name="_Toc27512829"/>
      <w:r w:rsidRPr="001D3FE2">
        <w:t>Play-based Toys and Equipment</w:t>
      </w:r>
      <w:bookmarkEnd w:id="25"/>
    </w:p>
    <w:p w14:paraId="316A45A1" w14:textId="77777777" w:rsidR="00AD4F80" w:rsidRPr="001D3FE2" w:rsidRDefault="00AD4F80" w:rsidP="00C41252">
      <w:pPr>
        <w:spacing w:after="0" w:line="240" w:lineRule="auto"/>
        <w:ind w:left="360"/>
        <w:jc w:val="both"/>
        <w:rPr>
          <w:rFonts w:ascii="Arial" w:hAnsi="Arial" w:cs="Arial"/>
          <w:sz w:val="24"/>
          <w:szCs w:val="24"/>
        </w:rPr>
      </w:pPr>
    </w:p>
    <w:p w14:paraId="54FE076E" w14:textId="4D086549" w:rsidR="00AD4F80" w:rsidRPr="001D3FE2" w:rsidRDefault="00AD4F80" w:rsidP="00C41252">
      <w:pPr>
        <w:spacing w:after="0" w:line="240" w:lineRule="auto"/>
        <w:jc w:val="both"/>
        <w:rPr>
          <w:rFonts w:ascii="Arial" w:hAnsi="Arial" w:cs="Arial"/>
          <w:sz w:val="24"/>
          <w:szCs w:val="24"/>
        </w:rPr>
      </w:pPr>
      <w:r w:rsidRPr="001D3FE2">
        <w:rPr>
          <w:rFonts w:ascii="Arial" w:hAnsi="Arial" w:cs="Arial"/>
          <w:sz w:val="24"/>
          <w:szCs w:val="24"/>
        </w:rPr>
        <w:t>Play-</w:t>
      </w:r>
      <w:r w:rsidR="00833C15">
        <w:rPr>
          <w:rFonts w:ascii="Arial" w:hAnsi="Arial" w:cs="Arial"/>
          <w:sz w:val="24"/>
          <w:szCs w:val="24"/>
        </w:rPr>
        <w:t>b</w:t>
      </w:r>
      <w:r w:rsidRPr="001D3FE2">
        <w:rPr>
          <w:rFonts w:ascii="Arial" w:hAnsi="Arial" w:cs="Arial"/>
          <w:sz w:val="24"/>
          <w:szCs w:val="24"/>
        </w:rPr>
        <w:t xml:space="preserve">ased </w:t>
      </w:r>
      <w:r w:rsidR="00833C15">
        <w:rPr>
          <w:rFonts w:ascii="Arial" w:hAnsi="Arial" w:cs="Arial"/>
          <w:sz w:val="24"/>
          <w:szCs w:val="24"/>
        </w:rPr>
        <w:t>t</w:t>
      </w:r>
      <w:r w:rsidRPr="001D3FE2">
        <w:rPr>
          <w:rFonts w:ascii="Arial" w:hAnsi="Arial" w:cs="Arial"/>
          <w:sz w:val="24"/>
          <w:szCs w:val="24"/>
        </w:rPr>
        <w:t xml:space="preserve">oys and </w:t>
      </w:r>
      <w:r w:rsidR="00833C15">
        <w:rPr>
          <w:rFonts w:ascii="Arial" w:hAnsi="Arial" w:cs="Arial"/>
          <w:sz w:val="24"/>
          <w:szCs w:val="24"/>
        </w:rPr>
        <w:t>e</w:t>
      </w:r>
      <w:r w:rsidRPr="001D3FE2">
        <w:rPr>
          <w:rFonts w:ascii="Arial" w:hAnsi="Arial" w:cs="Arial"/>
          <w:sz w:val="24"/>
          <w:szCs w:val="24"/>
        </w:rPr>
        <w:t>quipment funding may be available through an application</w:t>
      </w:r>
      <w:r w:rsidR="00E377C0">
        <w:rPr>
          <w:rFonts w:ascii="Arial" w:hAnsi="Arial" w:cs="Arial"/>
          <w:sz w:val="24"/>
          <w:szCs w:val="24"/>
        </w:rPr>
        <w:t xml:space="preserve"> and approval</w:t>
      </w:r>
      <w:r w:rsidRPr="001D3FE2">
        <w:rPr>
          <w:rFonts w:ascii="Arial" w:hAnsi="Arial" w:cs="Arial"/>
          <w:sz w:val="24"/>
          <w:szCs w:val="24"/>
        </w:rPr>
        <w:t xml:space="preserve"> process.  Funding will be prioritized for child care programs who demonstrate that the funding will be used to support children’s active exploration and learning through play.  Other factors taken into consideration include but are not limited to:</w:t>
      </w:r>
    </w:p>
    <w:p w14:paraId="306FEDEA" w14:textId="77777777" w:rsidR="00AD4F80" w:rsidRPr="001D3FE2" w:rsidRDefault="00AD4F80" w:rsidP="00C41252">
      <w:pPr>
        <w:numPr>
          <w:ilvl w:val="0"/>
          <w:numId w:val="20"/>
        </w:numPr>
        <w:spacing w:after="0" w:line="240" w:lineRule="auto"/>
        <w:contextualSpacing/>
        <w:jc w:val="both"/>
        <w:rPr>
          <w:rFonts w:ascii="Arial" w:hAnsi="Arial" w:cs="Arial"/>
          <w:sz w:val="24"/>
          <w:szCs w:val="24"/>
        </w:rPr>
      </w:pPr>
      <w:r w:rsidRPr="001D3FE2">
        <w:rPr>
          <w:rFonts w:ascii="Arial" w:hAnsi="Arial" w:cs="Arial"/>
          <w:sz w:val="24"/>
          <w:szCs w:val="24"/>
        </w:rPr>
        <w:t>Past funding approval</w:t>
      </w:r>
    </w:p>
    <w:p w14:paraId="5106F383" w14:textId="3E12932E" w:rsidR="00AD4F80" w:rsidRDefault="00AD4F80" w:rsidP="00C41252">
      <w:pPr>
        <w:numPr>
          <w:ilvl w:val="0"/>
          <w:numId w:val="20"/>
        </w:numPr>
        <w:spacing w:after="0" w:line="240" w:lineRule="auto"/>
        <w:contextualSpacing/>
        <w:jc w:val="both"/>
        <w:rPr>
          <w:rFonts w:ascii="Arial" w:hAnsi="Arial" w:cs="Arial"/>
          <w:sz w:val="24"/>
          <w:szCs w:val="24"/>
        </w:rPr>
      </w:pPr>
      <w:r w:rsidRPr="001D3FE2">
        <w:rPr>
          <w:rFonts w:ascii="Arial" w:hAnsi="Arial" w:cs="Arial"/>
          <w:sz w:val="24"/>
          <w:szCs w:val="24"/>
        </w:rPr>
        <w:t>History of accountability with funding</w:t>
      </w:r>
    </w:p>
    <w:p w14:paraId="69A51C2F" w14:textId="2732A650" w:rsidR="00E377C0" w:rsidRPr="001D3FE2" w:rsidRDefault="00E377C0" w:rsidP="00C41252">
      <w:pPr>
        <w:numPr>
          <w:ilvl w:val="0"/>
          <w:numId w:val="20"/>
        </w:numPr>
        <w:spacing w:after="0" w:line="240" w:lineRule="auto"/>
        <w:contextualSpacing/>
        <w:jc w:val="both"/>
        <w:rPr>
          <w:rFonts w:ascii="Arial" w:hAnsi="Arial" w:cs="Arial"/>
          <w:sz w:val="24"/>
          <w:szCs w:val="24"/>
        </w:rPr>
      </w:pPr>
      <w:r>
        <w:rPr>
          <w:rFonts w:ascii="Arial" w:hAnsi="Arial" w:cs="Arial"/>
          <w:sz w:val="24"/>
          <w:szCs w:val="24"/>
        </w:rPr>
        <w:t xml:space="preserve">Funding </w:t>
      </w:r>
      <w:r w:rsidR="00833C15">
        <w:rPr>
          <w:rFonts w:ascii="Arial" w:hAnsi="Arial" w:cs="Arial"/>
          <w:sz w:val="24"/>
          <w:szCs w:val="24"/>
        </w:rPr>
        <w:t>a</w:t>
      </w:r>
      <w:r>
        <w:rPr>
          <w:rFonts w:ascii="Arial" w:hAnsi="Arial" w:cs="Arial"/>
          <w:sz w:val="24"/>
          <w:szCs w:val="24"/>
        </w:rPr>
        <w:t>greement (</w:t>
      </w:r>
      <w:r w:rsidR="00833C15">
        <w:rPr>
          <w:rFonts w:ascii="Arial" w:hAnsi="Arial" w:cs="Arial"/>
          <w:sz w:val="24"/>
          <w:szCs w:val="24"/>
        </w:rPr>
        <w:t>c</w:t>
      </w:r>
      <w:r>
        <w:rPr>
          <w:rFonts w:ascii="Arial" w:hAnsi="Arial" w:cs="Arial"/>
          <w:sz w:val="24"/>
          <w:szCs w:val="24"/>
        </w:rPr>
        <w:t>ontract) compliance</w:t>
      </w:r>
    </w:p>
    <w:p w14:paraId="54B3F25C" w14:textId="3C450AED" w:rsidR="00E377C0" w:rsidRDefault="00E377C0" w:rsidP="00E377C0">
      <w:pPr>
        <w:spacing w:after="0" w:line="240" w:lineRule="auto"/>
        <w:jc w:val="both"/>
        <w:rPr>
          <w:rFonts w:ascii="Arial" w:hAnsi="Arial" w:cs="Arial"/>
          <w:sz w:val="24"/>
          <w:szCs w:val="24"/>
        </w:rPr>
      </w:pPr>
    </w:p>
    <w:p w14:paraId="573236F2" w14:textId="77777777" w:rsidR="00145582" w:rsidRPr="001D3FE2" w:rsidRDefault="00145582" w:rsidP="00145582">
      <w:pPr>
        <w:pStyle w:val="Heading2"/>
      </w:pPr>
      <w:bookmarkStart w:id="26" w:name="_Toc27512830"/>
      <w:r w:rsidRPr="001D3FE2">
        <w:lastRenderedPageBreak/>
        <w:t>Inclusion Support Funding</w:t>
      </w:r>
      <w:bookmarkEnd w:id="26"/>
    </w:p>
    <w:p w14:paraId="3C72CC77" w14:textId="77777777" w:rsidR="00145582" w:rsidRPr="001D3FE2" w:rsidRDefault="00145582" w:rsidP="00145582">
      <w:pPr>
        <w:spacing w:after="0" w:line="240" w:lineRule="auto"/>
        <w:rPr>
          <w:rFonts w:ascii="Arial" w:hAnsi="Arial" w:cs="Arial"/>
          <w:sz w:val="24"/>
          <w:szCs w:val="24"/>
          <w:lang w:val="en-US"/>
        </w:rPr>
      </w:pPr>
    </w:p>
    <w:p w14:paraId="1B1ABB69" w14:textId="77777777" w:rsidR="00145582" w:rsidRPr="001D3FE2" w:rsidRDefault="00145582" w:rsidP="00145582">
      <w:pPr>
        <w:spacing w:after="0" w:line="240" w:lineRule="auto"/>
        <w:rPr>
          <w:rFonts w:ascii="Arial" w:hAnsi="Arial" w:cs="Arial"/>
          <w:sz w:val="24"/>
          <w:szCs w:val="24"/>
        </w:rPr>
      </w:pPr>
      <w:r w:rsidRPr="001D3FE2">
        <w:rPr>
          <w:rFonts w:ascii="Arial" w:hAnsi="Arial" w:cs="Arial"/>
          <w:sz w:val="24"/>
          <w:szCs w:val="24"/>
        </w:rPr>
        <w:t xml:space="preserve">Inclusion Support Funding </w:t>
      </w:r>
      <w:r w:rsidRPr="001D3FE2">
        <w:rPr>
          <w:rFonts w:ascii="Arial" w:hAnsi="Arial" w:cs="Arial"/>
          <w:sz w:val="24"/>
          <w:szCs w:val="24"/>
          <w:lang w:val="en-GB"/>
        </w:rPr>
        <w:t>is intended to support the inclusion of children with exceptional and significant special needs in the licensed child care program. This funding enables the program to hire Inclusion Facilitators (additional staff). Some examples of exceptional and significant needs might include:</w:t>
      </w:r>
    </w:p>
    <w:p w14:paraId="6B947E3D" w14:textId="77777777" w:rsidR="00145582" w:rsidRPr="001D3FE2" w:rsidRDefault="00145582" w:rsidP="00145582">
      <w:pPr>
        <w:spacing w:after="0" w:line="240" w:lineRule="auto"/>
        <w:ind w:left="360"/>
        <w:rPr>
          <w:rFonts w:ascii="Arial" w:hAnsi="Arial" w:cs="Arial"/>
          <w:sz w:val="24"/>
          <w:szCs w:val="24"/>
        </w:rPr>
      </w:pPr>
    </w:p>
    <w:p w14:paraId="3ABBD4DC" w14:textId="77777777" w:rsidR="00145582" w:rsidRPr="001D3FE2" w:rsidRDefault="00145582" w:rsidP="00145582">
      <w:pPr>
        <w:pStyle w:val="ListParagraph"/>
        <w:numPr>
          <w:ilvl w:val="0"/>
          <w:numId w:val="22"/>
        </w:numPr>
        <w:spacing w:after="0" w:line="240" w:lineRule="auto"/>
        <w:ind w:left="630"/>
        <w:rPr>
          <w:rFonts w:ascii="Arial" w:hAnsi="Arial" w:cs="Arial"/>
          <w:sz w:val="24"/>
          <w:szCs w:val="24"/>
        </w:rPr>
      </w:pPr>
      <w:r w:rsidRPr="001D3FE2">
        <w:rPr>
          <w:rFonts w:ascii="Arial" w:hAnsi="Arial" w:cs="Arial"/>
          <w:sz w:val="24"/>
          <w:szCs w:val="24"/>
        </w:rPr>
        <w:t>A child who is totally dependent on adult support for instruction, play and care due to safety, mobility or health concerns</w:t>
      </w:r>
    </w:p>
    <w:p w14:paraId="52E1C893" w14:textId="77777777" w:rsidR="00145582" w:rsidRPr="001D3FE2" w:rsidRDefault="00145582" w:rsidP="00145582">
      <w:pPr>
        <w:pStyle w:val="ListParagraph"/>
        <w:numPr>
          <w:ilvl w:val="0"/>
          <w:numId w:val="22"/>
        </w:numPr>
        <w:spacing w:after="0" w:line="240" w:lineRule="auto"/>
        <w:ind w:left="630"/>
        <w:rPr>
          <w:rFonts w:ascii="Arial" w:hAnsi="Arial" w:cs="Arial"/>
          <w:sz w:val="24"/>
          <w:szCs w:val="24"/>
        </w:rPr>
      </w:pPr>
      <w:r w:rsidRPr="001D3FE2">
        <w:rPr>
          <w:rFonts w:ascii="Arial" w:hAnsi="Arial" w:cs="Arial"/>
          <w:sz w:val="24"/>
          <w:szCs w:val="24"/>
        </w:rPr>
        <w:t>A child who requires significant adult attention due to safety concerns that could potentially result in injury to him/herself or to other children</w:t>
      </w:r>
    </w:p>
    <w:p w14:paraId="3AD88246" w14:textId="77777777" w:rsidR="00145582" w:rsidRPr="001D3FE2" w:rsidRDefault="00145582" w:rsidP="00145582">
      <w:pPr>
        <w:pStyle w:val="ListParagraph"/>
        <w:numPr>
          <w:ilvl w:val="0"/>
          <w:numId w:val="22"/>
        </w:numPr>
        <w:spacing w:after="0" w:line="240" w:lineRule="auto"/>
        <w:ind w:left="630"/>
        <w:rPr>
          <w:rFonts w:ascii="Arial" w:hAnsi="Arial" w:cs="Arial"/>
          <w:sz w:val="24"/>
          <w:szCs w:val="24"/>
        </w:rPr>
      </w:pPr>
      <w:r w:rsidRPr="001D3FE2">
        <w:rPr>
          <w:rFonts w:ascii="Arial" w:hAnsi="Arial" w:cs="Arial"/>
          <w:sz w:val="24"/>
          <w:szCs w:val="24"/>
        </w:rPr>
        <w:t>A combination of children’s needs in a group that present extenuating safety, mobility or health concerns</w:t>
      </w:r>
    </w:p>
    <w:p w14:paraId="1F0A8D3A" w14:textId="77777777" w:rsidR="00145582" w:rsidRPr="001D3FE2" w:rsidRDefault="00145582" w:rsidP="00145582">
      <w:pPr>
        <w:pStyle w:val="ListParagraph"/>
        <w:spacing w:after="0" w:line="240" w:lineRule="auto"/>
        <w:ind w:left="630"/>
        <w:rPr>
          <w:rFonts w:ascii="Arial" w:hAnsi="Arial" w:cs="Arial"/>
          <w:sz w:val="24"/>
          <w:szCs w:val="24"/>
        </w:rPr>
      </w:pPr>
    </w:p>
    <w:p w14:paraId="72D89CB8" w14:textId="77777777" w:rsidR="00145582" w:rsidRPr="001D3FE2" w:rsidRDefault="00145582" w:rsidP="00145582">
      <w:pPr>
        <w:spacing w:after="0" w:line="240" w:lineRule="auto"/>
        <w:rPr>
          <w:rFonts w:ascii="Arial" w:hAnsi="Arial" w:cs="Arial"/>
          <w:sz w:val="24"/>
          <w:szCs w:val="24"/>
        </w:rPr>
      </w:pPr>
      <w:r w:rsidRPr="001D3FE2">
        <w:rPr>
          <w:rFonts w:ascii="Arial" w:hAnsi="Arial" w:cs="Arial"/>
          <w:sz w:val="24"/>
          <w:szCs w:val="24"/>
        </w:rPr>
        <w:t>The families and staff in the child care centre commit to a partnership approach with the Resource Consultant Program and/or Early Intervention partners to develop written goals for children and implement intervention strategies.</w:t>
      </w:r>
    </w:p>
    <w:p w14:paraId="7B0136F3" w14:textId="77777777" w:rsidR="00145582" w:rsidRPr="001D3FE2" w:rsidRDefault="00145582" w:rsidP="00145582">
      <w:pPr>
        <w:spacing w:after="0" w:line="240" w:lineRule="auto"/>
        <w:rPr>
          <w:rFonts w:ascii="Arial" w:hAnsi="Arial" w:cs="Arial"/>
          <w:sz w:val="24"/>
          <w:szCs w:val="24"/>
        </w:rPr>
      </w:pPr>
    </w:p>
    <w:p w14:paraId="78A60F12" w14:textId="77777777" w:rsidR="00145582" w:rsidRPr="001D3FE2" w:rsidRDefault="00145582" w:rsidP="00145582">
      <w:pPr>
        <w:spacing w:after="0" w:line="240" w:lineRule="auto"/>
        <w:rPr>
          <w:rFonts w:ascii="Arial" w:hAnsi="Arial" w:cs="Arial"/>
          <w:sz w:val="24"/>
          <w:szCs w:val="24"/>
        </w:rPr>
      </w:pPr>
      <w:r w:rsidRPr="001D3FE2">
        <w:rPr>
          <w:rFonts w:ascii="Arial" w:hAnsi="Arial" w:cs="Arial"/>
          <w:sz w:val="24"/>
          <w:szCs w:val="24"/>
        </w:rPr>
        <w:t>The licensee is responsible for hiring, training, and supervising staff, for the duration of this contract.</w:t>
      </w:r>
    </w:p>
    <w:p w14:paraId="159D1D0D" w14:textId="77777777" w:rsidR="00145582" w:rsidRPr="001D3FE2" w:rsidRDefault="00145582" w:rsidP="00145582">
      <w:pPr>
        <w:spacing w:after="0" w:line="240" w:lineRule="auto"/>
        <w:rPr>
          <w:rFonts w:ascii="Arial" w:hAnsi="Arial" w:cs="Arial"/>
          <w:sz w:val="24"/>
          <w:szCs w:val="24"/>
        </w:rPr>
      </w:pPr>
      <w:r w:rsidRPr="001D3FE2">
        <w:rPr>
          <w:rFonts w:ascii="Arial" w:hAnsi="Arial" w:cs="Arial"/>
          <w:sz w:val="24"/>
          <w:szCs w:val="24"/>
        </w:rPr>
        <w:t xml:space="preserve">Hired staff will supplement the child care program, above and beyond ratios currently legislated by the Child Care Early Years Act.  </w:t>
      </w:r>
    </w:p>
    <w:p w14:paraId="47704AC6" w14:textId="77777777" w:rsidR="00145582" w:rsidRPr="001D3FE2" w:rsidRDefault="00145582" w:rsidP="00145582">
      <w:pPr>
        <w:spacing w:after="0" w:line="240" w:lineRule="auto"/>
        <w:rPr>
          <w:rFonts w:ascii="Arial" w:hAnsi="Arial" w:cs="Arial"/>
          <w:sz w:val="24"/>
          <w:szCs w:val="24"/>
        </w:rPr>
      </w:pPr>
    </w:p>
    <w:p w14:paraId="39F1599C" w14:textId="77777777" w:rsidR="00145582" w:rsidRPr="001D3FE2" w:rsidRDefault="00145582" w:rsidP="00145582">
      <w:pPr>
        <w:spacing w:after="0" w:line="240" w:lineRule="auto"/>
        <w:rPr>
          <w:rFonts w:ascii="Arial" w:hAnsi="Arial" w:cs="Arial"/>
          <w:sz w:val="24"/>
          <w:szCs w:val="24"/>
          <w:lang w:val="en-US"/>
        </w:rPr>
      </w:pPr>
      <w:r w:rsidRPr="001D3FE2">
        <w:rPr>
          <w:rFonts w:ascii="Arial" w:hAnsi="Arial" w:cs="Arial"/>
          <w:sz w:val="24"/>
          <w:szCs w:val="24"/>
        </w:rPr>
        <w:t>Licensees</w:t>
      </w:r>
      <w:r w:rsidRPr="001D3FE2">
        <w:rPr>
          <w:rFonts w:ascii="Arial" w:hAnsi="Arial" w:cs="Arial"/>
          <w:sz w:val="24"/>
          <w:szCs w:val="24"/>
          <w:lang w:val="en-GB"/>
        </w:rPr>
        <w:t xml:space="preserve"> are required to reference the Inclusion Support Manual and application(s) found on the County of Simcoe’s website (</w:t>
      </w:r>
      <w:hyperlink r:id="rId21" w:history="1">
        <w:r w:rsidRPr="001D3FE2">
          <w:rPr>
            <w:rStyle w:val="Hyperlink"/>
            <w:rFonts w:ascii="Arial" w:hAnsi="Arial" w:cs="Arial"/>
            <w:sz w:val="24"/>
            <w:szCs w:val="24"/>
            <w:lang w:val="en-GB"/>
          </w:rPr>
          <w:t>www.simcoe.ca</w:t>
        </w:r>
      </w:hyperlink>
      <w:r w:rsidRPr="001D3FE2">
        <w:rPr>
          <w:rFonts w:ascii="Arial" w:hAnsi="Arial" w:cs="Arial"/>
          <w:sz w:val="24"/>
          <w:szCs w:val="24"/>
          <w:lang w:val="en-GB"/>
        </w:rPr>
        <w:t>).</w:t>
      </w:r>
    </w:p>
    <w:p w14:paraId="5722B76F" w14:textId="77777777" w:rsidR="00833C15" w:rsidRDefault="00833C15" w:rsidP="00E377C0">
      <w:pPr>
        <w:spacing w:after="0" w:line="240" w:lineRule="auto"/>
        <w:contextualSpacing/>
        <w:jc w:val="both"/>
        <w:rPr>
          <w:rFonts w:ascii="Arial" w:hAnsi="Arial" w:cs="Arial"/>
          <w:sz w:val="24"/>
          <w:szCs w:val="24"/>
          <w:lang w:val="en-US"/>
        </w:rPr>
      </w:pPr>
    </w:p>
    <w:p w14:paraId="040C6A4A" w14:textId="061E6559" w:rsidR="00E377C0" w:rsidRPr="00834715" w:rsidRDefault="00E377C0" w:rsidP="00834715">
      <w:pPr>
        <w:spacing w:before="240" w:after="0" w:line="240" w:lineRule="auto"/>
        <w:contextualSpacing/>
        <w:jc w:val="both"/>
        <w:rPr>
          <w:rStyle w:val="Strong"/>
          <w:rFonts w:ascii="Arial" w:hAnsi="Arial" w:cs="Arial"/>
          <w:color w:val="002060"/>
        </w:rPr>
      </w:pPr>
      <w:r w:rsidRPr="00834715">
        <w:rPr>
          <w:rStyle w:val="Strong"/>
          <w:rFonts w:ascii="Arial" w:hAnsi="Arial" w:cs="Arial"/>
          <w:color w:val="002060"/>
        </w:rPr>
        <w:t xml:space="preserve">Licensees may apply </w:t>
      </w:r>
      <w:r w:rsidR="007D3C95" w:rsidRPr="00834715">
        <w:rPr>
          <w:rStyle w:val="Strong"/>
          <w:rFonts w:ascii="Arial" w:hAnsi="Arial" w:cs="Arial"/>
          <w:color w:val="002060"/>
        </w:rPr>
        <w:t xml:space="preserve">and be considered </w:t>
      </w:r>
      <w:r w:rsidRPr="00834715">
        <w:rPr>
          <w:rStyle w:val="Strong"/>
          <w:rFonts w:ascii="Arial" w:hAnsi="Arial" w:cs="Arial"/>
          <w:color w:val="002060"/>
        </w:rPr>
        <w:t>for the following funding opportunities</w:t>
      </w:r>
      <w:r w:rsidR="007D3C95" w:rsidRPr="00834715">
        <w:rPr>
          <w:rStyle w:val="Strong"/>
          <w:rFonts w:ascii="Arial" w:hAnsi="Arial" w:cs="Arial"/>
          <w:color w:val="002060"/>
        </w:rPr>
        <w:t xml:space="preserve"> once the program is licensed by the Ministry of Education</w:t>
      </w:r>
      <w:r w:rsidRPr="00834715">
        <w:rPr>
          <w:rStyle w:val="Strong"/>
          <w:rFonts w:ascii="Arial" w:hAnsi="Arial" w:cs="Arial"/>
          <w:color w:val="002060"/>
        </w:rPr>
        <w:t>:</w:t>
      </w:r>
    </w:p>
    <w:p w14:paraId="2FB0D761" w14:textId="77777777" w:rsidR="004E12E1" w:rsidRDefault="004E12E1" w:rsidP="00C41252">
      <w:pPr>
        <w:spacing w:after="0" w:line="240" w:lineRule="auto"/>
        <w:rPr>
          <w:rFonts w:ascii="Arial" w:hAnsi="Arial" w:cs="Arial"/>
          <w:b/>
          <w:sz w:val="24"/>
          <w:szCs w:val="24"/>
        </w:rPr>
      </w:pPr>
    </w:p>
    <w:p w14:paraId="533C8483" w14:textId="6E578C5E" w:rsidR="004E12E1" w:rsidRPr="001D3FE2" w:rsidRDefault="004E12E1" w:rsidP="008F5AE8">
      <w:pPr>
        <w:pStyle w:val="Heading2"/>
      </w:pPr>
      <w:bookmarkStart w:id="27" w:name="_Toc27512831"/>
      <w:r w:rsidRPr="001D3FE2">
        <w:t>Child Care Capacity Building Funding</w:t>
      </w:r>
      <w:bookmarkEnd w:id="27"/>
      <w:r w:rsidRPr="001D3FE2">
        <w:t xml:space="preserve"> </w:t>
      </w:r>
    </w:p>
    <w:p w14:paraId="53B4811C" w14:textId="77777777" w:rsidR="004E12E1" w:rsidRDefault="004E12E1" w:rsidP="00C41252">
      <w:pPr>
        <w:spacing w:after="0" w:line="240" w:lineRule="auto"/>
        <w:rPr>
          <w:rFonts w:ascii="Arial" w:hAnsi="Arial" w:cs="Arial"/>
          <w:sz w:val="24"/>
          <w:szCs w:val="24"/>
        </w:rPr>
      </w:pPr>
    </w:p>
    <w:p w14:paraId="4ECA021C" w14:textId="6E836A1D" w:rsidR="004E12E1" w:rsidRDefault="004E12E1" w:rsidP="00C41252">
      <w:pPr>
        <w:spacing w:after="0" w:line="240" w:lineRule="auto"/>
        <w:rPr>
          <w:rFonts w:ascii="Arial" w:hAnsi="Arial" w:cs="Arial"/>
          <w:sz w:val="24"/>
          <w:szCs w:val="24"/>
        </w:rPr>
      </w:pPr>
      <w:r w:rsidRPr="001D3FE2">
        <w:rPr>
          <w:rFonts w:ascii="Arial" w:hAnsi="Arial" w:cs="Arial"/>
          <w:sz w:val="24"/>
          <w:szCs w:val="24"/>
        </w:rPr>
        <w:t xml:space="preserve">Capacity building funding is intended to support professional learning and development opportunities that build the capacity of </w:t>
      </w:r>
      <w:r w:rsidR="007D3C95">
        <w:rPr>
          <w:rFonts w:ascii="Arial" w:hAnsi="Arial" w:cs="Arial"/>
          <w:sz w:val="24"/>
          <w:szCs w:val="24"/>
        </w:rPr>
        <w:t xml:space="preserve">the </w:t>
      </w:r>
      <w:r w:rsidRPr="001D3FE2">
        <w:rPr>
          <w:rFonts w:ascii="Arial" w:hAnsi="Arial" w:cs="Arial"/>
          <w:sz w:val="24"/>
          <w:szCs w:val="24"/>
        </w:rPr>
        <w:t>licensee, supervisor, program staff/caregivers, home visitors, home child care provide</w:t>
      </w:r>
      <w:r w:rsidR="007D3C95">
        <w:rPr>
          <w:rFonts w:ascii="Arial" w:hAnsi="Arial" w:cs="Arial"/>
          <w:sz w:val="24"/>
          <w:szCs w:val="24"/>
        </w:rPr>
        <w:t>r</w:t>
      </w:r>
      <w:r w:rsidRPr="001D3FE2">
        <w:rPr>
          <w:rFonts w:ascii="Arial" w:hAnsi="Arial" w:cs="Arial"/>
          <w:sz w:val="24"/>
          <w:szCs w:val="24"/>
        </w:rPr>
        <w:t xml:space="preserve">s and non-profit volunteer board members to support the provision of high-quality </w:t>
      </w:r>
    </w:p>
    <w:p w14:paraId="36BFDE70" w14:textId="77777777" w:rsidR="004E12E1" w:rsidRPr="001D3FE2" w:rsidRDefault="004E12E1" w:rsidP="00C41252">
      <w:pPr>
        <w:spacing w:after="0" w:line="240" w:lineRule="auto"/>
        <w:rPr>
          <w:rFonts w:ascii="Arial" w:hAnsi="Arial" w:cs="Arial"/>
          <w:sz w:val="24"/>
          <w:szCs w:val="24"/>
        </w:rPr>
      </w:pPr>
      <w:proofErr w:type="gramStart"/>
      <w:r w:rsidRPr="001D3FE2">
        <w:rPr>
          <w:rFonts w:ascii="Arial" w:hAnsi="Arial" w:cs="Arial"/>
          <w:sz w:val="24"/>
          <w:szCs w:val="24"/>
        </w:rPr>
        <w:t>programs</w:t>
      </w:r>
      <w:proofErr w:type="gramEnd"/>
      <w:r w:rsidRPr="001D3FE2">
        <w:rPr>
          <w:rFonts w:ascii="Arial" w:hAnsi="Arial" w:cs="Arial"/>
          <w:sz w:val="24"/>
          <w:szCs w:val="24"/>
        </w:rPr>
        <w:t xml:space="preserve"> for children 0-12.</w:t>
      </w:r>
    </w:p>
    <w:p w14:paraId="79C54899" w14:textId="77777777" w:rsidR="004E12E1" w:rsidRDefault="004E12E1" w:rsidP="00C41252">
      <w:pPr>
        <w:spacing w:after="0" w:line="240" w:lineRule="auto"/>
        <w:rPr>
          <w:rFonts w:ascii="Arial" w:hAnsi="Arial" w:cs="Arial"/>
          <w:sz w:val="24"/>
          <w:szCs w:val="24"/>
        </w:rPr>
      </w:pPr>
    </w:p>
    <w:p w14:paraId="207F1496" w14:textId="1D9BC1C9" w:rsidR="004E12E1" w:rsidRPr="001D3FE2" w:rsidRDefault="004E12E1" w:rsidP="00C41252">
      <w:pPr>
        <w:spacing w:after="0" w:line="240" w:lineRule="auto"/>
        <w:rPr>
          <w:rFonts w:ascii="Arial" w:hAnsi="Arial" w:cs="Arial"/>
          <w:sz w:val="24"/>
          <w:szCs w:val="24"/>
        </w:rPr>
      </w:pPr>
      <w:r w:rsidRPr="001D3FE2">
        <w:rPr>
          <w:rFonts w:ascii="Arial" w:hAnsi="Arial" w:cs="Arial"/>
          <w:sz w:val="24"/>
          <w:szCs w:val="24"/>
        </w:rPr>
        <w:t xml:space="preserve">The County of Simcoe, in consultation with </w:t>
      </w:r>
      <w:r w:rsidR="007D3C95">
        <w:rPr>
          <w:rFonts w:ascii="Arial" w:hAnsi="Arial" w:cs="Arial"/>
          <w:sz w:val="24"/>
          <w:szCs w:val="24"/>
        </w:rPr>
        <w:t xml:space="preserve">the </w:t>
      </w:r>
      <w:r w:rsidRPr="001D3FE2">
        <w:rPr>
          <w:rFonts w:ascii="Arial" w:hAnsi="Arial" w:cs="Arial"/>
          <w:sz w:val="24"/>
          <w:szCs w:val="24"/>
        </w:rPr>
        <w:t xml:space="preserve">early years learning committee, offers a range of workshops, sessions and consultations that are open to all educators working, either directly or indirectly, with licensed child care in Simcoe County.  </w:t>
      </w:r>
    </w:p>
    <w:p w14:paraId="464593D6" w14:textId="77777777" w:rsidR="004E12E1" w:rsidRDefault="004E12E1" w:rsidP="00C41252">
      <w:pPr>
        <w:spacing w:after="0" w:line="240" w:lineRule="auto"/>
        <w:rPr>
          <w:rFonts w:ascii="Arial" w:hAnsi="Arial" w:cs="Arial"/>
          <w:b/>
          <w:sz w:val="24"/>
          <w:szCs w:val="24"/>
        </w:rPr>
      </w:pPr>
    </w:p>
    <w:p w14:paraId="76454E4F" w14:textId="77777777" w:rsidR="004E12E1" w:rsidRPr="001D3FE2" w:rsidRDefault="004E12E1" w:rsidP="008F5AE8">
      <w:pPr>
        <w:pStyle w:val="Heading2"/>
      </w:pPr>
      <w:bookmarkStart w:id="28" w:name="_Toc27512832"/>
      <w:r w:rsidRPr="001D3FE2">
        <w:t>Professional Development Release and Over Time Funding</w:t>
      </w:r>
      <w:bookmarkEnd w:id="28"/>
    </w:p>
    <w:p w14:paraId="5BDA172C" w14:textId="77777777" w:rsidR="004E12E1" w:rsidRDefault="004E12E1" w:rsidP="00C41252">
      <w:pPr>
        <w:spacing w:after="0" w:line="240" w:lineRule="auto"/>
        <w:jc w:val="both"/>
        <w:rPr>
          <w:rFonts w:ascii="Arial" w:hAnsi="Arial" w:cs="Arial"/>
          <w:sz w:val="24"/>
          <w:szCs w:val="24"/>
        </w:rPr>
      </w:pPr>
    </w:p>
    <w:p w14:paraId="58B7D12B" w14:textId="74148F33" w:rsidR="004E12E1" w:rsidRPr="001D3FE2" w:rsidRDefault="004E12E1" w:rsidP="00C41252">
      <w:pPr>
        <w:spacing w:after="0" w:line="240" w:lineRule="auto"/>
        <w:jc w:val="both"/>
        <w:rPr>
          <w:rFonts w:ascii="Arial" w:hAnsi="Arial" w:cs="Arial"/>
          <w:sz w:val="24"/>
          <w:szCs w:val="24"/>
        </w:rPr>
      </w:pPr>
      <w:r w:rsidRPr="001D3FE2">
        <w:rPr>
          <w:rFonts w:ascii="Arial" w:hAnsi="Arial" w:cs="Arial"/>
          <w:sz w:val="24"/>
          <w:szCs w:val="24"/>
        </w:rPr>
        <w:t>Professional development release and over time funding</w:t>
      </w:r>
      <w:r w:rsidR="007D3C95">
        <w:rPr>
          <w:rFonts w:ascii="Arial" w:hAnsi="Arial" w:cs="Arial"/>
          <w:sz w:val="24"/>
          <w:szCs w:val="24"/>
        </w:rPr>
        <w:t xml:space="preserve"> is</w:t>
      </w:r>
      <w:r w:rsidRPr="001D3FE2">
        <w:rPr>
          <w:rFonts w:ascii="Arial" w:hAnsi="Arial" w:cs="Arial"/>
          <w:sz w:val="24"/>
          <w:szCs w:val="24"/>
        </w:rPr>
        <w:t xml:space="preserve"> intend</w:t>
      </w:r>
      <w:r w:rsidR="007D3C95">
        <w:rPr>
          <w:rFonts w:ascii="Arial" w:hAnsi="Arial" w:cs="Arial"/>
          <w:sz w:val="24"/>
          <w:szCs w:val="24"/>
        </w:rPr>
        <w:t>ed</w:t>
      </w:r>
      <w:r w:rsidRPr="001D3FE2">
        <w:rPr>
          <w:rFonts w:ascii="Arial" w:hAnsi="Arial" w:cs="Arial"/>
          <w:sz w:val="24"/>
          <w:szCs w:val="24"/>
        </w:rPr>
        <w:t xml:space="preserve"> to support increased access to a range of professional learning and development opportunities by reimbursing staffing costs incurred </w:t>
      </w:r>
      <w:r w:rsidR="007D3C95">
        <w:rPr>
          <w:rFonts w:ascii="Arial" w:hAnsi="Arial" w:cs="Arial"/>
          <w:sz w:val="24"/>
          <w:szCs w:val="24"/>
        </w:rPr>
        <w:t xml:space="preserve">by a licensee </w:t>
      </w:r>
      <w:r w:rsidRPr="001D3FE2">
        <w:rPr>
          <w:rFonts w:ascii="Arial" w:hAnsi="Arial" w:cs="Arial"/>
          <w:sz w:val="24"/>
          <w:szCs w:val="24"/>
        </w:rPr>
        <w:t xml:space="preserve">when regular program staff engage in eligible professional learning and consultation opportunities.  </w:t>
      </w:r>
    </w:p>
    <w:p w14:paraId="1EE044D3" w14:textId="77777777" w:rsidR="004E12E1" w:rsidRDefault="004E12E1" w:rsidP="00C41252">
      <w:pPr>
        <w:spacing w:after="0" w:line="240" w:lineRule="auto"/>
        <w:jc w:val="both"/>
        <w:rPr>
          <w:rFonts w:ascii="Arial" w:hAnsi="Arial" w:cs="Arial"/>
          <w:sz w:val="24"/>
          <w:szCs w:val="24"/>
        </w:rPr>
      </w:pPr>
    </w:p>
    <w:p w14:paraId="249B54E2" w14:textId="7D7D7183" w:rsidR="007D3C95" w:rsidRDefault="004E12E1" w:rsidP="007D3C95">
      <w:pPr>
        <w:spacing w:after="0" w:line="240" w:lineRule="auto"/>
        <w:jc w:val="both"/>
        <w:rPr>
          <w:rFonts w:ascii="Arial" w:hAnsi="Arial" w:cs="Arial"/>
          <w:sz w:val="24"/>
          <w:szCs w:val="24"/>
        </w:rPr>
      </w:pPr>
      <w:r w:rsidRPr="001D3FE2">
        <w:rPr>
          <w:rFonts w:ascii="Arial" w:hAnsi="Arial" w:cs="Arial"/>
          <w:sz w:val="24"/>
          <w:szCs w:val="24"/>
        </w:rPr>
        <w:lastRenderedPageBreak/>
        <w:t>Each calendar year</w:t>
      </w:r>
      <w:r w:rsidR="007D3C95">
        <w:rPr>
          <w:rFonts w:ascii="Arial" w:hAnsi="Arial" w:cs="Arial"/>
          <w:sz w:val="24"/>
          <w:szCs w:val="24"/>
        </w:rPr>
        <w:t xml:space="preserve"> includes</w:t>
      </w:r>
      <w:r w:rsidRPr="001D3FE2">
        <w:rPr>
          <w:rFonts w:ascii="Arial" w:hAnsi="Arial" w:cs="Arial"/>
          <w:sz w:val="24"/>
          <w:szCs w:val="24"/>
        </w:rPr>
        <w:t xml:space="preserve"> two application </w:t>
      </w:r>
      <w:r w:rsidR="007D3C95">
        <w:rPr>
          <w:rFonts w:ascii="Arial" w:hAnsi="Arial" w:cs="Arial"/>
          <w:sz w:val="24"/>
          <w:szCs w:val="24"/>
        </w:rPr>
        <w:t xml:space="preserve">periods with application </w:t>
      </w:r>
      <w:r w:rsidR="00C47809">
        <w:rPr>
          <w:rFonts w:ascii="Arial" w:hAnsi="Arial" w:cs="Arial"/>
          <w:sz w:val="24"/>
          <w:szCs w:val="24"/>
        </w:rPr>
        <w:t>submission</w:t>
      </w:r>
      <w:r w:rsidRPr="001D3FE2">
        <w:rPr>
          <w:rFonts w:ascii="Arial" w:hAnsi="Arial" w:cs="Arial"/>
          <w:sz w:val="24"/>
          <w:szCs w:val="24"/>
        </w:rPr>
        <w:t xml:space="preserve"> </w:t>
      </w:r>
      <w:r w:rsidR="00C47809">
        <w:rPr>
          <w:rFonts w:ascii="Arial" w:hAnsi="Arial" w:cs="Arial"/>
          <w:sz w:val="24"/>
          <w:szCs w:val="24"/>
        </w:rPr>
        <w:t>occurring</w:t>
      </w:r>
      <w:r w:rsidR="007D3C95">
        <w:rPr>
          <w:rFonts w:ascii="Arial" w:hAnsi="Arial" w:cs="Arial"/>
          <w:sz w:val="24"/>
          <w:szCs w:val="24"/>
        </w:rPr>
        <w:t xml:space="preserve"> </w:t>
      </w:r>
      <w:r w:rsidRPr="001D3FE2">
        <w:rPr>
          <w:rFonts w:ascii="Arial" w:hAnsi="Arial" w:cs="Arial"/>
          <w:sz w:val="24"/>
          <w:szCs w:val="24"/>
        </w:rPr>
        <w:t xml:space="preserve">in June and late November.  Licensees </w:t>
      </w:r>
      <w:r w:rsidR="00C47809">
        <w:rPr>
          <w:rFonts w:ascii="Arial" w:hAnsi="Arial" w:cs="Arial"/>
          <w:sz w:val="24"/>
          <w:szCs w:val="24"/>
        </w:rPr>
        <w:t>may</w:t>
      </w:r>
      <w:r w:rsidRPr="001D3FE2">
        <w:rPr>
          <w:rFonts w:ascii="Arial" w:hAnsi="Arial" w:cs="Arial"/>
          <w:sz w:val="24"/>
          <w:szCs w:val="24"/>
        </w:rPr>
        <w:t xml:space="preserve"> apply for reimbursement of eligible staffing costs incurred within each period.  </w:t>
      </w:r>
      <w:r w:rsidR="007D3C95" w:rsidRPr="001D3FE2">
        <w:rPr>
          <w:rFonts w:ascii="Arial" w:hAnsi="Arial" w:cs="Arial"/>
          <w:sz w:val="24"/>
          <w:szCs w:val="24"/>
        </w:rPr>
        <w:t>Approvals in each period are based on eligibility and available funding.</w:t>
      </w:r>
    </w:p>
    <w:p w14:paraId="6B499856" w14:textId="77777777" w:rsidR="007D3C95" w:rsidRPr="001D3FE2" w:rsidRDefault="007D3C95" w:rsidP="00C41252">
      <w:pPr>
        <w:spacing w:after="0" w:line="240" w:lineRule="auto"/>
        <w:jc w:val="both"/>
        <w:rPr>
          <w:rFonts w:ascii="Arial" w:hAnsi="Arial" w:cs="Arial"/>
          <w:sz w:val="24"/>
          <w:szCs w:val="24"/>
        </w:rPr>
      </w:pPr>
    </w:p>
    <w:p w14:paraId="03E2C03E" w14:textId="77777777" w:rsidR="007D3C95" w:rsidRPr="001D3FE2" w:rsidRDefault="007D3C95" w:rsidP="007D3C95">
      <w:pPr>
        <w:pStyle w:val="Heading2"/>
      </w:pPr>
      <w:bookmarkStart w:id="29" w:name="_Toc27512833"/>
      <w:r w:rsidRPr="001D3FE2">
        <w:t>Wage Enhancement Grant / Home Child Care Enhancement Grant</w:t>
      </w:r>
      <w:bookmarkEnd w:id="29"/>
    </w:p>
    <w:p w14:paraId="2CF5B4EF" w14:textId="77777777" w:rsidR="007D3C95" w:rsidRPr="001D3FE2" w:rsidRDefault="007D3C95" w:rsidP="007D3C95">
      <w:pPr>
        <w:spacing w:after="0" w:line="240" w:lineRule="auto"/>
        <w:rPr>
          <w:rFonts w:ascii="Arial" w:hAnsi="Arial" w:cs="Arial"/>
          <w:sz w:val="24"/>
          <w:szCs w:val="24"/>
          <w:lang w:val="en-US"/>
        </w:rPr>
      </w:pPr>
    </w:p>
    <w:p w14:paraId="692B0751" w14:textId="0893F0B6" w:rsidR="007D3C95" w:rsidRPr="001D3FE2" w:rsidRDefault="007D3C95" w:rsidP="007D3C95">
      <w:pPr>
        <w:spacing w:after="0" w:line="240" w:lineRule="auto"/>
        <w:rPr>
          <w:rFonts w:ascii="Arial" w:hAnsi="Arial" w:cs="Arial"/>
          <w:sz w:val="24"/>
          <w:szCs w:val="24"/>
          <w:lang w:val="en-US"/>
        </w:rPr>
      </w:pPr>
      <w:r w:rsidRPr="001D3FE2">
        <w:rPr>
          <w:rFonts w:ascii="Arial" w:hAnsi="Arial" w:cs="Arial"/>
          <w:sz w:val="24"/>
          <w:szCs w:val="24"/>
          <w:lang w:val="en-US"/>
        </w:rPr>
        <w:t xml:space="preserve">The Wage Enhancement Grant (WEG) is provided to help retain Registered Early Childhood Educators (RECEs) and other program staff, support access to stable, high quality child care programs for children and will benefit low-income child care staff.  The WEG is intended to help close the </w:t>
      </w:r>
      <w:r w:rsidR="00124351">
        <w:rPr>
          <w:rFonts w:ascii="Arial" w:hAnsi="Arial" w:cs="Arial"/>
          <w:sz w:val="24"/>
          <w:szCs w:val="24"/>
          <w:lang w:val="en-US"/>
        </w:rPr>
        <w:t xml:space="preserve">wage </w:t>
      </w:r>
      <w:r w:rsidRPr="001D3FE2">
        <w:rPr>
          <w:rFonts w:ascii="Arial" w:hAnsi="Arial" w:cs="Arial"/>
          <w:sz w:val="24"/>
          <w:szCs w:val="24"/>
          <w:lang w:val="en-US"/>
        </w:rPr>
        <w:t xml:space="preserve">gap between RECEs working in full-day kindergarten programs and the RECEs and other program staff working in licensed child care settings. </w:t>
      </w:r>
    </w:p>
    <w:p w14:paraId="32C4AE1B" w14:textId="77777777" w:rsidR="007D3C95" w:rsidRPr="001D3FE2" w:rsidRDefault="007D3C95" w:rsidP="007D3C95">
      <w:pPr>
        <w:spacing w:after="0" w:line="240" w:lineRule="auto"/>
        <w:rPr>
          <w:rFonts w:ascii="Arial" w:hAnsi="Arial" w:cs="Arial"/>
          <w:sz w:val="24"/>
          <w:szCs w:val="24"/>
          <w:lang w:val="en-US"/>
        </w:rPr>
      </w:pPr>
    </w:p>
    <w:p w14:paraId="3E580911" w14:textId="7AA14979" w:rsidR="007D3C95" w:rsidRPr="001D3FE2" w:rsidRDefault="007D3C95" w:rsidP="007D3C95">
      <w:pPr>
        <w:spacing w:after="0" w:line="240" w:lineRule="auto"/>
        <w:rPr>
          <w:rFonts w:ascii="Arial" w:hAnsi="Arial" w:cs="Arial"/>
          <w:sz w:val="24"/>
          <w:szCs w:val="24"/>
          <w:lang w:val="en-US"/>
        </w:rPr>
      </w:pPr>
      <w:r w:rsidRPr="001D3FE2">
        <w:rPr>
          <w:rFonts w:ascii="Arial" w:hAnsi="Arial" w:cs="Arial"/>
          <w:sz w:val="24"/>
          <w:szCs w:val="24"/>
          <w:lang w:val="en-US"/>
        </w:rPr>
        <w:t xml:space="preserve">The Home Child Care Enhancement Grant (HCCEG) is provided to </w:t>
      </w:r>
      <w:proofErr w:type="gramStart"/>
      <w:r w:rsidRPr="001D3FE2">
        <w:rPr>
          <w:rFonts w:ascii="Arial" w:hAnsi="Arial" w:cs="Arial"/>
          <w:sz w:val="24"/>
          <w:szCs w:val="24"/>
          <w:lang w:val="en-US"/>
        </w:rPr>
        <w:t>licensed</w:t>
      </w:r>
      <w:proofErr w:type="gramEnd"/>
      <w:r w:rsidRPr="001D3FE2">
        <w:rPr>
          <w:rFonts w:ascii="Arial" w:hAnsi="Arial" w:cs="Arial"/>
          <w:sz w:val="24"/>
          <w:szCs w:val="24"/>
          <w:lang w:val="en-US"/>
        </w:rPr>
        <w:t xml:space="preserve"> home child care </w:t>
      </w:r>
      <w:r w:rsidR="00124351">
        <w:rPr>
          <w:rFonts w:ascii="Arial" w:hAnsi="Arial" w:cs="Arial"/>
          <w:sz w:val="24"/>
          <w:szCs w:val="24"/>
          <w:lang w:val="en-US"/>
        </w:rPr>
        <w:t>agencies</w:t>
      </w:r>
      <w:r w:rsidRPr="001D3FE2">
        <w:rPr>
          <w:rFonts w:ascii="Arial" w:hAnsi="Arial" w:cs="Arial"/>
          <w:sz w:val="24"/>
          <w:szCs w:val="24"/>
          <w:lang w:val="en-US"/>
        </w:rPr>
        <w:t xml:space="preserve"> to support eligible home child care providers </w:t>
      </w:r>
      <w:r w:rsidR="00124351">
        <w:rPr>
          <w:rFonts w:ascii="Arial" w:hAnsi="Arial" w:cs="Arial"/>
          <w:sz w:val="24"/>
          <w:szCs w:val="24"/>
          <w:lang w:val="en-US"/>
        </w:rPr>
        <w:t xml:space="preserve">working in </w:t>
      </w:r>
      <w:r w:rsidRPr="001D3FE2">
        <w:rPr>
          <w:rFonts w:ascii="Arial" w:hAnsi="Arial" w:cs="Arial"/>
          <w:sz w:val="24"/>
          <w:szCs w:val="24"/>
          <w:lang w:val="en-US"/>
        </w:rPr>
        <w:t xml:space="preserve">contract with them.  </w:t>
      </w:r>
    </w:p>
    <w:p w14:paraId="5260A10C" w14:textId="77777777" w:rsidR="007D3C95" w:rsidRPr="001D3FE2" w:rsidRDefault="007D3C95" w:rsidP="007D3C95">
      <w:pPr>
        <w:spacing w:after="0" w:line="240" w:lineRule="auto"/>
        <w:rPr>
          <w:rFonts w:ascii="Arial" w:hAnsi="Arial" w:cs="Arial"/>
          <w:sz w:val="24"/>
          <w:szCs w:val="24"/>
          <w:lang w:val="en-US"/>
        </w:rPr>
      </w:pPr>
    </w:p>
    <w:p w14:paraId="600F3B53" w14:textId="7187A93E" w:rsidR="007D3C95" w:rsidRPr="001D3FE2" w:rsidRDefault="007D3C95" w:rsidP="007D3C95">
      <w:pPr>
        <w:spacing w:after="0" w:line="240" w:lineRule="auto"/>
        <w:rPr>
          <w:rFonts w:ascii="Arial" w:hAnsi="Arial" w:cs="Arial"/>
          <w:sz w:val="24"/>
          <w:szCs w:val="24"/>
          <w:lang w:val="en-US"/>
        </w:rPr>
      </w:pPr>
      <w:r w:rsidRPr="001D3FE2">
        <w:rPr>
          <w:rFonts w:ascii="Arial" w:hAnsi="Arial" w:cs="Arial"/>
          <w:sz w:val="24"/>
          <w:szCs w:val="24"/>
          <w:lang w:val="en-US"/>
        </w:rPr>
        <w:t>All license</w:t>
      </w:r>
      <w:r w:rsidR="00C10651">
        <w:rPr>
          <w:rFonts w:ascii="Arial" w:hAnsi="Arial" w:cs="Arial"/>
          <w:sz w:val="24"/>
          <w:szCs w:val="24"/>
          <w:lang w:val="en-US"/>
        </w:rPr>
        <w:t>es</w:t>
      </w:r>
      <w:r w:rsidRPr="001D3FE2">
        <w:rPr>
          <w:rFonts w:ascii="Arial" w:hAnsi="Arial" w:cs="Arial"/>
          <w:sz w:val="24"/>
          <w:szCs w:val="24"/>
          <w:lang w:val="en-US"/>
        </w:rPr>
        <w:t>, regardless of auspice (commercial or non-profit) are eligible to apply for this funding annually.  This includes programs that open in the current calendar year, provided the newly licensed program submits a completed application on or before August 15</w:t>
      </w:r>
      <w:r w:rsidRPr="001D3FE2">
        <w:rPr>
          <w:rFonts w:ascii="Arial" w:hAnsi="Arial" w:cs="Arial"/>
          <w:sz w:val="24"/>
          <w:szCs w:val="24"/>
          <w:vertAlign w:val="superscript"/>
          <w:lang w:val="en-US"/>
        </w:rPr>
        <w:t>th</w:t>
      </w:r>
      <w:r w:rsidRPr="001D3FE2">
        <w:rPr>
          <w:rFonts w:ascii="Arial" w:hAnsi="Arial" w:cs="Arial"/>
          <w:sz w:val="24"/>
          <w:szCs w:val="24"/>
          <w:lang w:val="en-US"/>
        </w:rPr>
        <w:t xml:space="preserve"> of </w:t>
      </w:r>
      <w:r w:rsidR="00124351">
        <w:rPr>
          <w:rFonts w:ascii="Arial" w:hAnsi="Arial" w:cs="Arial"/>
          <w:sz w:val="24"/>
          <w:szCs w:val="24"/>
          <w:lang w:val="en-US"/>
        </w:rPr>
        <w:t xml:space="preserve">each </w:t>
      </w:r>
      <w:r w:rsidRPr="001D3FE2">
        <w:rPr>
          <w:rFonts w:ascii="Arial" w:hAnsi="Arial" w:cs="Arial"/>
          <w:sz w:val="24"/>
          <w:szCs w:val="24"/>
          <w:lang w:val="en-US"/>
        </w:rPr>
        <w:t xml:space="preserve">calendar year. </w:t>
      </w:r>
    </w:p>
    <w:p w14:paraId="4363C38E" w14:textId="77777777" w:rsidR="007D3C95" w:rsidRPr="001D3FE2" w:rsidRDefault="007D3C95" w:rsidP="007D3C95">
      <w:pPr>
        <w:spacing w:after="0" w:line="240" w:lineRule="auto"/>
        <w:rPr>
          <w:rFonts w:ascii="Arial" w:hAnsi="Arial" w:cs="Arial"/>
          <w:sz w:val="24"/>
          <w:szCs w:val="24"/>
          <w:lang w:val="en-US"/>
        </w:rPr>
      </w:pPr>
    </w:p>
    <w:p w14:paraId="42087527" w14:textId="2DA5DCDE" w:rsidR="007D3C95" w:rsidRDefault="007D3C95" w:rsidP="007D3C95">
      <w:pPr>
        <w:spacing w:after="0" w:line="240" w:lineRule="auto"/>
        <w:rPr>
          <w:rFonts w:ascii="Arial" w:hAnsi="Arial" w:cs="Arial"/>
          <w:sz w:val="24"/>
          <w:szCs w:val="24"/>
          <w:lang w:val="en-US"/>
        </w:rPr>
      </w:pPr>
      <w:r w:rsidRPr="001D3FE2">
        <w:rPr>
          <w:rFonts w:ascii="Arial" w:hAnsi="Arial" w:cs="Arial"/>
          <w:sz w:val="24"/>
          <w:szCs w:val="24"/>
          <w:lang w:val="en-US"/>
        </w:rPr>
        <w:t xml:space="preserve">Once </w:t>
      </w:r>
      <w:r w:rsidR="00C10651">
        <w:rPr>
          <w:rFonts w:ascii="Arial" w:hAnsi="Arial" w:cs="Arial"/>
          <w:sz w:val="24"/>
          <w:szCs w:val="24"/>
          <w:lang w:val="en-US"/>
        </w:rPr>
        <w:t xml:space="preserve">a licensee receives this funding </w:t>
      </w:r>
      <w:r w:rsidRPr="001D3FE2">
        <w:rPr>
          <w:rFonts w:ascii="Arial" w:hAnsi="Arial" w:cs="Arial"/>
          <w:sz w:val="24"/>
          <w:szCs w:val="24"/>
          <w:lang w:val="en-US"/>
        </w:rPr>
        <w:t>from the County, the</w:t>
      </w:r>
      <w:r w:rsidR="00C10651">
        <w:rPr>
          <w:rFonts w:ascii="Arial" w:hAnsi="Arial" w:cs="Arial"/>
          <w:sz w:val="24"/>
          <w:szCs w:val="24"/>
          <w:lang w:val="en-US"/>
        </w:rPr>
        <w:t>y</w:t>
      </w:r>
      <w:r w:rsidRPr="001D3FE2">
        <w:rPr>
          <w:rFonts w:ascii="Arial" w:hAnsi="Arial" w:cs="Arial"/>
          <w:sz w:val="24"/>
          <w:szCs w:val="24"/>
          <w:lang w:val="en-US"/>
        </w:rPr>
        <w:t xml:space="preserve"> must ensure that all eligible positions receive the funding on each pay </w:t>
      </w:r>
      <w:proofErr w:type="spellStart"/>
      <w:r w:rsidRPr="001D3FE2">
        <w:rPr>
          <w:rFonts w:ascii="Arial" w:hAnsi="Arial" w:cs="Arial"/>
          <w:sz w:val="24"/>
          <w:szCs w:val="24"/>
          <w:lang w:val="en-US"/>
        </w:rPr>
        <w:t>cheque</w:t>
      </w:r>
      <w:proofErr w:type="spellEnd"/>
      <w:r w:rsidRPr="001D3FE2">
        <w:rPr>
          <w:rFonts w:ascii="Arial" w:hAnsi="Arial" w:cs="Arial"/>
          <w:sz w:val="24"/>
          <w:szCs w:val="24"/>
          <w:lang w:val="en-US"/>
        </w:rPr>
        <w:t xml:space="preserve"> or payment made to them by the </w:t>
      </w:r>
      <w:r w:rsidR="00C10651">
        <w:rPr>
          <w:rFonts w:ascii="Arial" w:hAnsi="Arial" w:cs="Arial"/>
          <w:sz w:val="24"/>
          <w:szCs w:val="24"/>
          <w:lang w:val="en-US"/>
        </w:rPr>
        <w:t>l</w:t>
      </w:r>
      <w:r>
        <w:rPr>
          <w:rFonts w:ascii="Arial" w:hAnsi="Arial" w:cs="Arial"/>
          <w:sz w:val="24"/>
          <w:szCs w:val="24"/>
          <w:lang w:val="en-US"/>
        </w:rPr>
        <w:t>icensee</w:t>
      </w:r>
      <w:r w:rsidRPr="001D3FE2">
        <w:rPr>
          <w:rFonts w:ascii="Arial" w:hAnsi="Arial" w:cs="Arial"/>
          <w:sz w:val="24"/>
          <w:szCs w:val="24"/>
          <w:lang w:val="en-US"/>
        </w:rPr>
        <w:t>.</w:t>
      </w:r>
      <w:r w:rsidR="00A614C7">
        <w:rPr>
          <w:rFonts w:ascii="Arial" w:hAnsi="Arial" w:cs="Arial"/>
          <w:sz w:val="24"/>
          <w:szCs w:val="24"/>
          <w:lang w:val="en-US"/>
        </w:rPr>
        <w:t xml:space="preserve">  </w:t>
      </w:r>
      <w:r w:rsidR="00124351">
        <w:rPr>
          <w:rFonts w:ascii="Arial" w:hAnsi="Arial" w:cs="Arial"/>
          <w:sz w:val="24"/>
          <w:szCs w:val="24"/>
          <w:lang w:val="en-US"/>
        </w:rPr>
        <w:t>Please note, t</w:t>
      </w:r>
      <w:r w:rsidRPr="001D3FE2">
        <w:rPr>
          <w:rFonts w:ascii="Arial" w:hAnsi="Arial" w:cs="Arial"/>
          <w:sz w:val="24"/>
          <w:szCs w:val="24"/>
          <w:lang w:val="en-US"/>
        </w:rPr>
        <w:t xml:space="preserve">his funding is </w:t>
      </w:r>
      <w:r w:rsidR="00124351" w:rsidRPr="001D3FE2">
        <w:rPr>
          <w:rFonts w:ascii="Arial" w:hAnsi="Arial" w:cs="Arial"/>
          <w:sz w:val="24"/>
          <w:szCs w:val="24"/>
          <w:lang w:val="en-US"/>
        </w:rPr>
        <w:t xml:space="preserve">only </w:t>
      </w:r>
      <w:r w:rsidRPr="001D3FE2">
        <w:rPr>
          <w:rFonts w:ascii="Arial" w:hAnsi="Arial" w:cs="Arial"/>
          <w:sz w:val="24"/>
          <w:szCs w:val="24"/>
          <w:lang w:val="en-US"/>
        </w:rPr>
        <w:t>intended for program specific positions</w:t>
      </w:r>
      <w:r w:rsidR="00124351">
        <w:rPr>
          <w:rFonts w:ascii="Arial" w:hAnsi="Arial" w:cs="Arial"/>
          <w:sz w:val="24"/>
          <w:szCs w:val="24"/>
          <w:lang w:val="en-US"/>
        </w:rPr>
        <w:t xml:space="preserve"> (including the child care supervisor)</w:t>
      </w:r>
      <w:r w:rsidRPr="001D3FE2">
        <w:rPr>
          <w:rFonts w:ascii="Arial" w:hAnsi="Arial" w:cs="Arial"/>
          <w:sz w:val="24"/>
          <w:szCs w:val="24"/>
          <w:lang w:val="en-US"/>
        </w:rPr>
        <w:t>, please refer to the funding guidelines for further details about eligible</w:t>
      </w:r>
      <w:r w:rsidR="00C10651">
        <w:rPr>
          <w:rFonts w:ascii="Arial" w:hAnsi="Arial" w:cs="Arial"/>
          <w:sz w:val="24"/>
          <w:szCs w:val="24"/>
          <w:lang w:val="en-US"/>
        </w:rPr>
        <w:t>/</w:t>
      </w:r>
      <w:r w:rsidRPr="001D3FE2">
        <w:rPr>
          <w:rFonts w:ascii="Arial" w:hAnsi="Arial" w:cs="Arial"/>
          <w:sz w:val="24"/>
          <w:szCs w:val="24"/>
          <w:lang w:val="en-US"/>
        </w:rPr>
        <w:t xml:space="preserve">ineligible positions.  </w:t>
      </w:r>
    </w:p>
    <w:p w14:paraId="095F6B3D" w14:textId="77777777" w:rsidR="00C10651" w:rsidRPr="001D3FE2" w:rsidRDefault="00C10651" w:rsidP="007D3C95">
      <w:pPr>
        <w:spacing w:after="0" w:line="240" w:lineRule="auto"/>
        <w:rPr>
          <w:rFonts w:ascii="Arial" w:hAnsi="Arial" w:cs="Arial"/>
          <w:sz w:val="24"/>
          <w:szCs w:val="24"/>
          <w:lang w:val="en-US"/>
        </w:rPr>
      </w:pPr>
    </w:p>
    <w:p w14:paraId="5A209DDC" w14:textId="2B827ADF" w:rsidR="00AD4F80" w:rsidRPr="004E12E1" w:rsidRDefault="004E12E1" w:rsidP="008F5AE8">
      <w:pPr>
        <w:pStyle w:val="Heading2"/>
      </w:pPr>
      <w:bookmarkStart w:id="30" w:name="_Toc27512834"/>
      <w:r>
        <w:t>Funding Reconciliation</w:t>
      </w:r>
      <w:bookmarkEnd w:id="30"/>
    </w:p>
    <w:p w14:paraId="3054E82D" w14:textId="77777777" w:rsidR="00AD4F80" w:rsidRPr="001D3FE2" w:rsidRDefault="00AD4F80" w:rsidP="00C41252">
      <w:pPr>
        <w:spacing w:after="0" w:line="240" w:lineRule="auto"/>
        <w:jc w:val="both"/>
        <w:rPr>
          <w:rFonts w:ascii="Arial" w:hAnsi="Arial" w:cs="Arial"/>
          <w:sz w:val="24"/>
          <w:szCs w:val="24"/>
          <w:u w:val="single"/>
          <w:lang w:val="en-US"/>
        </w:rPr>
      </w:pPr>
    </w:p>
    <w:p w14:paraId="53D2EDB4" w14:textId="53F297D1" w:rsidR="00AD4F80" w:rsidRPr="001D3FE2" w:rsidRDefault="00CC59E9" w:rsidP="00C41252">
      <w:pPr>
        <w:spacing w:after="0" w:line="240" w:lineRule="auto"/>
        <w:jc w:val="both"/>
        <w:rPr>
          <w:rFonts w:ascii="Arial" w:hAnsi="Arial" w:cs="Arial"/>
          <w:sz w:val="24"/>
          <w:szCs w:val="24"/>
          <w:lang w:val="en-US"/>
        </w:rPr>
      </w:pPr>
      <w:r>
        <w:rPr>
          <w:rFonts w:ascii="Arial" w:hAnsi="Arial" w:cs="Arial"/>
          <w:sz w:val="24"/>
          <w:szCs w:val="24"/>
          <w:lang w:val="en-US"/>
        </w:rPr>
        <w:t>Licensee</w:t>
      </w:r>
      <w:r w:rsidR="00AD4F80" w:rsidRPr="001D3FE2">
        <w:rPr>
          <w:rFonts w:ascii="Arial" w:hAnsi="Arial" w:cs="Arial"/>
          <w:sz w:val="24"/>
          <w:szCs w:val="24"/>
          <w:lang w:val="en-US"/>
        </w:rPr>
        <w:t>s will be held accountable for all funding received</w:t>
      </w:r>
      <w:r w:rsidR="0062580A">
        <w:rPr>
          <w:rFonts w:ascii="Arial" w:hAnsi="Arial" w:cs="Arial"/>
          <w:sz w:val="24"/>
          <w:szCs w:val="24"/>
          <w:lang w:val="en-US"/>
        </w:rPr>
        <w:t xml:space="preserve"> from the </w:t>
      </w:r>
      <w:r w:rsidR="0062580A" w:rsidRPr="0062580A">
        <w:rPr>
          <w:rFonts w:ascii="Arial" w:hAnsi="Arial" w:cs="Arial"/>
          <w:sz w:val="24"/>
          <w:szCs w:val="24"/>
          <w:lang w:val="en-US"/>
        </w:rPr>
        <w:t>County of Simcoe</w:t>
      </w:r>
      <w:r w:rsidR="00AD4F80" w:rsidRPr="001D3FE2">
        <w:rPr>
          <w:rFonts w:ascii="Arial" w:hAnsi="Arial" w:cs="Arial"/>
          <w:sz w:val="24"/>
          <w:szCs w:val="24"/>
          <w:lang w:val="en-US"/>
        </w:rPr>
        <w:t xml:space="preserve"> and will be required to </w:t>
      </w:r>
      <w:r w:rsidR="00124351">
        <w:rPr>
          <w:rFonts w:ascii="Arial" w:hAnsi="Arial" w:cs="Arial"/>
          <w:sz w:val="24"/>
          <w:szCs w:val="24"/>
          <w:lang w:val="en-US"/>
        </w:rPr>
        <w:t xml:space="preserve">reconcile how the funding was used. </w:t>
      </w:r>
    </w:p>
    <w:p w14:paraId="5DF5F3F2" w14:textId="77777777" w:rsidR="00AD4F80" w:rsidRPr="001D3FE2" w:rsidRDefault="00AD4F80" w:rsidP="00C41252">
      <w:pPr>
        <w:spacing w:after="0" w:line="240" w:lineRule="auto"/>
        <w:ind w:left="360"/>
        <w:jc w:val="both"/>
        <w:rPr>
          <w:rFonts w:ascii="Arial" w:hAnsi="Arial" w:cs="Arial"/>
          <w:sz w:val="24"/>
          <w:szCs w:val="24"/>
        </w:rPr>
      </w:pPr>
    </w:p>
    <w:p w14:paraId="648B3AA7" w14:textId="13236FA9" w:rsidR="00AD4F80" w:rsidRDefault="00AD4F80" w:rsidP="00C41252">
      <w:pPr>
        <w:spacing w:after="0" w:line="240" w:lineRule="auto"/>
        <w:jc w:val="both"/>
        <w:rPr>
          <w:rFonts w:ascii="Arial" w:hAnsi="Arial" w:cs="Arial"/>
          <w:sz w:val="24"/>
          <w:szCs w:val="24"/>
        </w:rPr>
      </w:pPr>
      <w:r w:rsidRPr="001D3FE2">
        <w:rPr>
          <w:rFonts w:ascii="Arial" w:hAnsi="Arial" w:cs="Arial"/>
          <w:sz w:val="24"/>
          <w:szCs w:val="24"/>
        </w:rPr>
        <w:t xml:space="preserve">The County retains an interest in any purchases made with </w:t>
      </w:r>
      <w:r w:rsidR="0062580A">
        <w:rPr>
          <w:rFonts w:ascii="Arial" w:hAnsi="Arial" w:cs="Arial"/>
          <w:sz w:val="24"/>
          <w:szCs w:val="24"/>
        </w:rPr>
        <w:t>child care funding</w:t>
      </w:r>
      <w:r w:rsidR="0062580A" w:rsidRPr="0062580A">
        <w:rPr>
          <w:rFonts w:ascii="Arial" w:hAnsi="Arial" w:cs="Arial"/>
          <w:sz w:val="24"/>
          <w:szCs w:val="24"/>
        </w:rPr>
        <w:t xml:space="preserve"> </w:t>
      </w:r>
      <w:r w:rsidR="0062580A" w:rsidRPr="001D3FE2">
        <w:rPr>
          <w:rFonts w:ascii="Arial" w:hAnsi="Arial" w:cs="Arial"/>
          <w:sz w:val="24"/>
          <w:szCs w:val="24"/>
        </w:rPr>
        <w:t>for</w:t>
      </w:r>
      <w:r w:rsidR="0062580A">
        <w:rPr>
          <w:rFonts w:ascii="Arial" w:hAnsi="Arial" w:cs="Arial"/>
          <w:sz w:val="24"/>
          <w:szCs w:val="24"/>
        </w:rPr>
        <w:t xml:space="preserve"> a period of</w:t>
      </w:r>
      <w:r w:rsidR="0062580A" w:rsidRPr="001D3FE2">
        <w:rPr>
          <w:rFonts w:ascii="Arial" w:hAnsi="Arial" w:cs="Arial"/>
          <w:sz w:val="24"/>
          <w:szCs w:val="24"/>
        </w:rPr>
        <w:t xml:space="preserve"> seven (7) years</w:t>
      </w:r>
      <w:r w:rsidRPr="001D3FE2">
        <w:rPr>
          <w:rFonts w:ascii="Arial" w:hAnsi="Arial" w:cs="Arial"/>
          <w:sz w:val="24"/>
          <w:szCs w:val="24"/>
        </w:rPr>
        <w:t xml:space="preserve">.  Should a program close, relocate, convert from a licensed child care program or be sold, the </w:t>
      </w:r>
      <w:r w:rsidR="00CC59E9">
        <w:rPr>
          <w:rFonts w:ascii="Arial" w:hAnsi="Arial" w:cs="Arial"/>
          <w:sz w:val="24"/>
          <w:szCs w:val="24"/>
        </w:rPr>
        <w:t>licensee</w:t>
      </w:r>
      <w:r w:rsidRPr="001D3FE2">
        <w:rPr>
          <w:rFonts w:ascii="Arial" w:hAnsi="Arial" w:cs="Arial"/>
          <w:sz w:val="24"/>
          <w:szCs w:val="24"/>
        </w:rPr>
        <w:t xml:space="preserve"> should submit a list of what was</w:t>
      </w:r>
      <w:r w:rsidR="0062580A">
        <w:rPr>
          <w:rFonts w:ascii="Arial" w:hAnsi="Arial" w:cs="Arial"/>
          <w:sz w:val="24"/>
          <w:szCs w:val="24"/>
        </w:rPr>
        <w:t xml:space="preserve"> purchased with child care funding</w:t>
      </w:r>
      <w:r w:rsidRPr="001D3FE2">
        <w:rPr>
          <w:rFonts w:ascii="Arial" w:hAnsi="Arial" w:cs="Arial"/>
          <w:sz w:val="24"/>
          <w:szCs w:val="24"/>
        </w:rPr>
        <w:t xml:space="preserve"> and</w:t>
      </w:r>
      <w:r w:rsidR="0062580A">
        <w:rPr>
          <w:rFonts w:ascii="Arial" w:hAnsi="Arial" w:cs="Arial"/>
          <w:sz w:val="24"/>
          <w:szCs w:val="24"/>
        </w:rPr>
        <w:t xml:space="preserve"> work with the program supervisor to determine </w:t>
      </w:r>
      <w:r w:rsidR="00145582">
        <w:rPr>
          <w:rFonts w:ascii="Arial" w:hAnsi="Arial" w:cs="Arial"/>
          <w:sz w:val="24"/>
          <w:szCs w:val="24"/>
        </w:rPr>
        <w:t>redistribution</w:t>
      </w:r>
      <w:r w:rsidRPr="001D3FE2">
        <w:rPr>
          <w:rFonts w:ascii="Arial" w:hAnsi="Arial" w:cs="Arial"/>
          <w:sz w:val="24"/>
          <w:szCs w:val="24"/>
        </w:rPr>
        <w:t xml:space="preserve"> of such.  In general, it will be expected that the assets be transferred t</w:t>
      </w:r>
      <w:r w:rsidR="00BD2F09" w:rsidRPr="001D3FE2">
        <w:rPr>
          <w:rFonts w:ascii="Arial" w:hAnsi="Arial" w:cs="Arial"/>
          <w:sz w:val="24"/>
          <w:szCs w:val="24"/>
        </w:rPr>
        <w:t xml:space="preserve">o another </w:t>
      </w:r>
      <w:r w:rsidR="00145582">
        <w:rPr>
          <w:rFonts w:ascii="Arial" w:hAnsi="Arial" w:cs="Arial"/>
          <w:sz w:val="24"/>
          <w:szCs w:val="24"/>
        </w:rPr>
        <w:t xml:space="preserve">licensed </w:t>
      </w:r>
      <w:r w:rsidR="00BD2F09" w:rsidRPr="001D3FE2">
        <w:rPr>
          <w:rFonts w:ascii="Arial" w:hAnsi="Arial" w:cs="Arial"/>
          <w:sz w:val="24"/>
          <w:szCs w:val="24"/>
        </w:rPr>
        <w:t xml:space="preserve">child care program.  </w:t>
      </w:r>
    </w:p>
    <w:p w14:paraId="517F5DFE" w14:textId="77777777" w:rsidR="00A52560" w:rsidRPr="001D3FE2" w:rsidRDefault="00A52560" w:rsidP="00C41252">
      <w:pPr>
        <w:spacing w:after="0" w:line="240" w:lineRule="auto"/>
        <w:jc w:val="both"/>
        <w:rPr>
          <w:rFonts w:ascii="Arial" w:hAnsi="Arial" w:cs="Arial"/>
          <w:sz w:val="24"/>
          <w:szCs w:val="24"/>
        </w:rPr>
      </w:pPr>
    </w:p>
    <w:p w14:paraId="1DD750E4" w14:textId="5103E47A" w:rsidR="00364B41" w:rsidRPr="001D3FE2" w:rsidRDefault="00364B41" w:rsidP="008F5AE8">
      <w:pPr>
        <w:pStyle w:val="Heading2"/>
      </w:pPr>
      <w:bookmarkStart w:id="31" w:name="_Toc27512835"/>
      <w:r w:rsidRPr="001D3FE2">
        <w:t>Complaints Regarding Funding</w:t>
      </w:r>
      <w:bookmarkEnd w:id="31"/>
    </w:p>
    <w:p w14:paraId="6846EB88" w14:textId="77777777" w:rsidR="00364B41" w:rsidRPr="001D3FE2" w:rsidRDefault="00364B41" w:rsidP="00C41252">
      <w:pPr>
        <w:spacing w:after="0" w:line="240" w:lineRule="auto"/>
        <w:rPr>
          <w:rFonts w:ascii="Arial" w:hAnsi="Arial" w:cs="Arial"/>
          <w:sz w:val="24"/>
          <w:szCs w:val="24"/>
          <w:lang w:val="en-US"/>
        </w:rPr>
      </w:pPr>
    </w:p>
    <w:p w14:paraId="543B09C5" w14:textId="2EB4E5F8" w:rsidR="00364B41" w:rsidRPr="001D3FE2" w:rsidRDefault="00364B41" w:rsidP="00C41252">
      <w:pPr>
        <w:spacing w:after="0" w:line="240" w:lineRule="auto"/>
        <w:jc w:val="both"/>
        <w:rPr>
          <w:rFonts w:ascii="Arial" w:hAnsi="Arial" w:cs="Arial"/>
          <w:sz w:val="24"/>
          <w:szCs w:val="24"/>
          <w:lang w:val="en-US"/>
        </w:rPr>
      </w:pPr>
      <w:r w:rsidRPr="001D3FE2">
        <w:rPr>
          <w:rFonts w:ascii="Arial" w:hAnsi="Arial" w:cs="Arial"/>
          <w:sz w:val="24"/>
          <w:szCs w:val="24"/>
          <w:lang w:val="en-US"/>
        </w:rPr>
        <w:t xml:space="preserve">The County of Simcoe is responsible for investigating all complaints pertaining to </w:t>
      </w:r>
      <w:r w:rsidR="00A614C7">
        <w:rPr>
          <w:rFonts w:ascii="Arial" w:hAnsi="Arial" w:cs="Arial"/>
          <w:sz w:val="24"/>
          <w:szCs w:val="24"/>
          <w:lang w:val="en-US"/>
        </w:rPr>
        <w:t xml:space="preserve">the </w:t>
      </w:r>
      <w:r w:rsidRPr="001D3FE2">
        <w:rPr>
          <w:rFonts w:ascii="Arial" w:hAnsi="Arial" w:cs="Arial"/>
          <w:sz w:val="24"/>
          <w:szCs w:val="24"/>
          <w:lang w:val="en-US"/>
        </w:rPr>
        <w:t xml:space="preserve">use of funding by </w:t>
      </w:r>
      <w:r w:rsidR="002922C2">
        <w:rPr>
          <w:rFonts w:ascii="Arial" w:hAnsi="Arial" w:cs="Arial"/>
          <w:sz w:val="24"/>
          <w:szCs w:val="24"/>
          <w:lang w:val="en-US"/>
        </w:rPr>
        <w:t>Licensee</w:t>
      </w:r>
      <w:r w:rsidR="00A614C7">
        <w:rPr>
          <w:rFonts w:ascii="Arial" w:hAnsi="Arial" w:cs="Arial"/>
          <w:sz w:val="24"/>
          <w:szCs w:val="24"/>
          <w:lang w:val="en-US"/>
        </w:rPr>
        <w:t>s</w:t>
      </w:r>
      <w:r w:rsidRPr="001D3FE2">
        <w:rPr>
          <w:rFonts w:ascii="Arial" w:hAnsi="Arial" w:cs="Arial"/>
          <w:sz w:val="24"/>
          <w:szCs w:val="24"/>
          <w:lang w:val="en-US"/>
        </w:rPr>
        <w:t xml:space="preserve">.  Complaints will be handled on a case by case basis.  In the event that the County of Simcoe determines that a </w:t>
      </w:r>
      <w:r w:rsidR="00D518A3">
        <w:rPr>
          <w:rFonts w:ascii="Arial" w:hAnsi="Arial" w:cs="Arial"/>
          <w:sz w:val="24"/>
          <w:szCs w:val="24"/>
          <w:lang w:val="en-US"/>
        </w:rPr>
        <w:t>licensee</w:t>
      </w:r>
      <w:r w:rsidRPr="001D3FE2">
        <w:rPr>
          <w:rFonts w:ascii="Arial" w:hAnsi="Arial" w:cs="Arial"/>
          <w:sz w:val="24"/>
          <w:szCs w:val="24"/>
          <w:lang w:val="en-US"/>
        </w:rPr>
        <w:t xml:space="preserve"> has failed to meet the funding conditions outlined in their agreement, the County of Simcoe will recover all misused funds.  Additionally, non-compliant </w:t>
      </w:r>
      <w:r w:rsidR="00D518A3">
        <w:rPr>
          <w:rFonts w:ascii="Arial" w:hAnsi="Arial" w:cs="Arial"/>
          <w:sz w:val="24"/>
          <w:szCs w:val="24"/>
          <w:lang w:val="en-US"/>
        </w:rPr>
        <w:t>licensee</w:t>
      </w:r>
      <w:r w:rsidRPr="001D3FE2">
        <w:rPr>
          <w:rFonts w:ascii="Arial" w:hAnsi="Arial" w:cs="Arial"/>
          <w:sz w:val="24"/>
          <w:szCs w:val="24"/>
          <w:lang w:val="en-US"/>
        </w:rPr>
        <w:t>s may be deemed ineligible to receive some or all child care funding streams.</w:t>
      </w:r>
    </w:p>
    <w:p w14:paraId="449055B9" w14:textId="77777777" w:rsidR="00364B41" w:rsidRPr="001D3FE2" w:rsidRDefault="00364B41" w:rsidP="00C41252">
      <w:pPr>
        <w:spacing w:after="0" w:line="240" w:lineRule="auto"/>
        <w:rPr>
          <w:rFonts w:ascii="Arial" w:hAnsi="Arial" w:cs="Arial"/>
          <w:sz w:val="24"/>
          <w:szCs w:val="24"/>
          <w:lang w:val="en-US"/>
        </w:rPr>
      </w:pPr>
    </w:p>
    <w:p w14:paraId="3F8BED75" w14:textId="77777777" w:rsidR="00687B94" w:rsidRDefault="00687B94">
      <w:pPr>
        <w:rPr>
          <w:rFonts w:ascii="Arial" w:eastAsiaTheme="majorEastAsia" w:hAnsi="Arial" w:cstheme="majorBidi"/>
          <w:b/>
          <w:bCs/>
          <w:sz w:val="24"/>
          <w:szCs w:val="28"/>
          <w:lang w:val="en-US"/>
        </w:rPr>
      </w:pPr>
      <w:r>
        <w:br w:type="page"/>
      </w:r>
    </w:p>
    <w:p w14:paraId="1EACF780" w14:textId="7218E166" w:rsidR="00C11E1D" w:rsidRPr="001D3FE2" w:rsidRDefault="00C11E1D" w:rsidP="00552FC7">
      <w:pPr>
        <w:pStyle w:val="Heading1"/>
      </w:pPr>
      <w:bookmarkStart w:id="32" w:name="_Toc27512836"/>
      <w:r w:rsidRPr="001D3FE2">
        <w:lastRenderedPageBreak/>
        <w:t>CHILD CARE FEE SUBSIDY</w:t>
      </w:r>
      <w:bookmarkEnd w:id="32"/>
    </w:p>
    <w:p w14:paraId="41132D80" w14:textId="77777777" w:rsidR="009F2099" w:rsidRPr="001D3FE2" w:rsidRDefault="009F2099" w:rsidP="00C41252">
      <w:pPr>
        <w:spacing w:after="0" w:line="240" w:lineRule="auto"/>
        <w:rPr>
          <w:rFonts w:ascii="Arial" w:hAnsi="Arial" w:cs="Arial"/>
          <w:sz w:val="24"/>
          <w:szCs w:val="24"/>
          <w:lang w:val="en-US"/>
        </w:rPr>
      </w:pPr>
    </w:p>
    <w:p w14:paraId="3AA44CFE" w14:textId="037D93FD" w:rsidR="003811EE" w:rsidRPr="001D3FE2" w:rsidRDefault="00376137" w:rsidP="008F5AE8">
      <w:pPr>
        <w:pStyle w:val="Heading2"/>
      </w:pPr>
      <w:bookmarkStart w:id="33" w:name="_Toc27512837"/>
      <w:r>
        <w:t xml:space="preserve">New </w:t>
      </w:r>
      <w:r w:rsidR="00C11E1D" w:rsidRPr="001D3FE2">
        <w:t>Purchase of Service</w:t>
      </w:r>
      <w:bookmarkEnd w:id="33"/>
    </w:p>
    <w:p w14:paraId="3FBA2CEE" w14:textId="77777777" w:rsidR="00C52962" w:rsidRPr="001D3FE2" w:rsidRDefault="00C52962" w:rsidP="00C41252">
      <w:pPr>
        <w:spacing w:after="0" w:line="240" w:lineRule="auto"/>
        <w:rPr>
          <w:rFonts w:ascii="Arial" w:hAnsi="Arial" w:cs="Arial"/>
          <w:sz w:val="24"/>
          <w:szCs w:val="24"/>
          <w:lang w:val="en-US"/>
        </w:rPr>
      </w:pPr>
    </w:p>
    <w:p w14:paraId="68FFB6FC" w14:textId="2533A13D" w:rsidR="00C52962" w:rsidRPr="001D3FE2" w:rsidRDefault="00C52962" w:rsidP="00C41252">
      <w:pPr>
        <w:spacing w:after="0" w:line="240" w:lineRule="auto"/>
        <w:jc w:val="both"/>
        <w:rPr>
          <w:rFonts w:ascii="Arial" w:hAnsi="Arial" w:cs="Arial"/>
          <w:sz w:val="24"/>
          <w:szCs w:val="24"/>
        </w:rPr>
      </w:pPr>
      <w:r w:rsidRPr="001D3FE2">
        <w:rPr>
          <w:rFonts w:ascii="Arial" w:hAnsi="Arial" w:cs="Arial"/>
          <w:sz w:val="24"/>
          <w:szCs w:val="24"/>
        </w:rPr>
        <w:t>A Purchase of Service</w:t>
      </w:r>
      <w:r w:rsidR="002A4374">
        <w:rPr>
          <w:rFonts w:ascii="Arial" w:hAnsi="Arial" w:cs="Arial"/>
          <w:sz w:val="24"/>
          <w:szCs w:val="24"/>
        </w:rPr>
        <w:t xml:space="preserve"> Agreement for fee subsidy</w:t>
      </w:r>
      <w:r w:rsidRPr="001D3FE2">
        <w:rPr>
          <w:rFonts w:ascii="Arial" w:hAnsi="Arial" w:cs="Arial"/>
          <w:sz w:val="24"/>
          <w:szCs w:val="24"/>
        </w:rPr>
        <w:t xml:space="preserve"> is a legal </w:t>
      </w:r>
      <w:r w:rsidR="001A0EEB" w:rsidRPr="001D3FE2">
        <w:rPr>
          <w:rFonts w:ascii="Arial" w:hAnsi="Arial" w:cs="Arial"/>
          <w:sz w:val="24"/>
          <w:szCs w:val="24"/>
        </w:rPr>
        <w:t>agreement</w:t>
      </w:r>
      <w:r w:rsidRPr="001D3FE2">
        <w:rPr>
          <w:rFonts w:ascii="Arial" w:hAnsi="Arial" w:cs="Arial"/>
          <w:sz w:val="24"/>
          <w:szCs w:val="24"/>
        </w:rPr>
        <w:t xml:space="preserve"> between the County of Simcoe</w:t>
      </w:r>
      <w:r w:rsidR="00332CBC">
        <w:rPr>
          <w:rFonts w:ascii="Arial" w:hAnsi="Arial" w:cs="Arial"/>
          <w:sz w:val="24"/>
          <w:szCs w:val="24"/>
        </w:rPr>
        <w:t xml:space="preserve"> and a licensee which</w:t>
      </w:r>
      <w:r w:rsidR="000A65E6">
        <w:rPr>
          <w:rFonts w:ascii="Arial" w:hAnsi="Arial" w:cs="Arial"/>
          <w:sz w:val="24"/>
          <w:szCs w:val="24"/>
        </w:rPr>
        <w:t xml:space="preserve"> allows the licensee to provide child care to children from birth to twelve years of age, in receipt of child care fee assistance (fee subsidy).</w:t>
      </w:r>
      <w:r w:rsidR="004E37B7">
        <w:rPr>
          <w:rFonts w:ascii="Arial" w:hAnsi="Arial" w:cs="Arial"/>
          <w:sz w:val="24"/>
          <w:szCs w:val="24"/>
        </w:rPr>
        <w:t xml:space="preserve"> </w:t>
      </w:r>
    </w:p>
    <w:p w14:paraId="4DA1E67E" w14:textId="77777777" w:rsidR="001407DA" w:rsidRPr="001D3FE2" w:rsidRDefault="001407DA" w:rsidP="00C41252">
      <w:pPr>
        <w:spacing w:after="0" w:line="240" w:lineRule="auto"/>
        <w:jc w:val="both"/>
        <w:rPr>
          <w:rFonts w:ascii="Arial" w:hAnsi="Arial" w:cs="Arial"/>
          <w:sz w:val="24"/>
          <w:szCs w:val="24"/>
        </w:rPr>
      </w:pPr>
    </w:p>
    <w:p w14:paraId="5C955BC6" w14:textId="0316355D" w:rsidR="00C52962" w:rsidRPr="001D3FE2" w:rsidRDefault="0010731E" w:rsidP="00C41252">
      <w:pPr>
        <w:spacing w:after="0" w:line="240" w:lineRule="auto"/>
        <w:jc w:val="both"/>
        <w:rPr>
          <w:rFonts w:ascii="Arial" w:hAnsi="Arial" w:cs="Arial"/>
          <w:sz w:val="24"/>
          <w:szCs w:val="24"/>
        </w:rPr>
      </w:pPr>
      <w:r w:rsidRPr="001D3FE2">
        <w:rPr>
          <w:rFonts w:ascii="Arial" w:hAnsi="Arial" w:cs="Arial"/>
          <w:sz w:val="24"/>
          <w:szCs w:val="24"/>
        </w:rPr>
        <w:t>Prior to the establishment of a</w:t>
      </w:r>
      <w:r w:rsidR="00C52962" w:rsidRPr="001D3FE2">
        <w:rPr>
          <w:rFonts w:ascii="Arial" w:hAnsi="Arial" w:cs="Arial"/>
          <w:sz w:val="24"/>
          <w:szCs w:val="24"/>
        </w:rPr>
        <w:t xml:space="preserve"> </w:t>
      </w:r>
      <w:r w:rsidRPr="001D3FE2">
        <w:rPr>
          <w:rFonts w:ascii="Arial" w:hAnsi="Arial" w:cs="Arial"/>
          <w:sz w:val="24"/>
          <w:szCs w:val="24"/>
        </w:rPr>
        <w:t xml:space="preserve">new </w:t>
      </w:r>
      <w:r w:rsidR="004E37B7">
        <w:rPr>
          <w:rFonts w:ascii="Arial" w:hAnsi="Arial" w:cs="Arial"/>
          <w:sz w:val="24"/>
          <w:szCs w:val="24"/>
        </w:rPr>
        <w:t>p</w:t>
      </w:r>
      <w:r w:rsidRPr="001D3FE2">
        <w:rPr>
          <w:rFonts w:ascii="Arial" w:hAnsi="Arial" w:cs="Arial"/>
          <w:sz w:val="24"/>
          <w:szCs w:val="24"/>
        </w:rPr>
        <w:t xml:space="preserve">urchase of </w:t>
      </w:r>
      <w:r w:rsidR="004E37B7">
        <w:rPr>
          <w:rFonts w:ascii="Arial" w:hAnsi="Arial" w:cs="Arial"/>
          <w:sz w:val="24"/>
          <w:szCs w:val="24"/>
        </w:rPr>
        <w:t>s</w:t>
      </w:r>
      <w:r w:rsidRPr="001D3FE2">
        <w:rPr>
          <w:rFonts w:ascii="Arial" w:hAnsi="Arial" w:cs="Arial"/>
          <w:sz w:val="24"/>
          <w:szCs w:val="24"/>
        </w:rPr>
        <w:t xml:space="preserve">ervice </w:t>
      </w:r>
      <w:r w:rsidR="004E37B7">
        <w:rPr>
          <w:rFonts w:ascii="Arial" w:hAnsi="Arial" w:cs="Arial"/>
          <w:sz w:val="24"/>
          <w:szCs w:val="24"/>
        </w:rPr>
        <w:t>a</w:t>
      </w:r>
      <w:r w:rsidRPr="001D3FE2">
        <w:rPr>
          <w:rFonts w:ascii="Arial" w:hAnsi="Arial" w:cs="Arial"/>
          <w:sz w:val="24"/>
          <w:szCs w:val="24"/>
        </w:rPr>
        <w:t xml:space="preserve">greement, the </w:t>
      </w:r>
      <w:r w:rsidR="004E37B7" w:rsidRPr="004E37B7">
        <w:rPr>
          <w:rFonts w:ascii="Arial" w:hAnsi="Arial" w:cs="Arial"/>
          <w:sz w:val="24"/>
          <w:szCs w:val="24"/>
        </w:rPr>
        <w:t>County of Simcoe</w:t>
      </w:r>
      <w:r w:rsidR="004E37B7">
        <w:rPr>
          <w:rFonts w:ascii="Arial" w:hAnsi="Arial" w:cs="Arial"/>
          <w:sz w:val="24"/>
          <w:szCs w:val="24"/>
        </w:rPr>
        <w:t xml:space="preserve"> will consider the </w:t>
      </w:r>
      <w:r w:rsidRPr="001D3FE2">
        <w:rPr>
          <w:rFonts w:ascii="Arial" w:hAnsi="Arial" w:cs="Arial"/>
          <w:sz w:val="24"/>
          <w:szCs w:val="24"/>
        </w:rPr>
        <w:t>following factors</w:t>
      </w:r>
      <w:r w:rsidR="00C52962" w:rsidRPr="001D3FE2">
        <w:rPr>
          <w:rFonts w:ascii="Arial" w:hAnsi="Arial" w:cs="Arial"/>
          <w:sz w:val="24"/>
          <w:szCs w:val="24"/>
        </w:rPr>
        <w:t>:</w:t>
      </w:r>
    </w:p>
    <w:p w14:paraId="7DBC5919" w14:textId="77777777" w:rsidR="0010731E" w:rsidRPr="001D3FE2" w:rsidRDefault="0010731E" w:rsidP="00C41252">
      <w:pPr>
        <w:spacing w:after="0" w:line="240" w:lineRule="auto"/>
        <w:jc w:val="both"/>
        <w:rPr>
          <w:rFonts w:ascii="Arial" w:hAnsi="Arial" w:cs="Arial"/>
          <w:sz w:val="24"/>
          <w:szCs w:val="24"/>
        </w:rPr>
      </w:pPr>
    </w:p>
    <w:p w14:paraId="68EEAFAA" w14:textId="3BE80B76" w:rsidR="00C52962" w:rsidRPr="001D3FE2" w:rsidRDefault="00C52962" w:rsidP="00332CBC">
      <w:pPr>
        <w:numPr>
          <w:ilvl w:val="0"/>
          <w:numId w:val="26"/>
        </w:numPr>
        <w:spacing w:after="0" w:line="240" w:lineRule="auto"/>
        <w:ind w:left="990"/>
        <w:contextualSpacing/>
        <w:jc w:val="both"/>
        <w:rPr>
          <w:rFonts w:ascii="Arial" w:hAnsi="Arial" w:cs="Arial"/>
          <w:sz w:val="24"/>
          <w:szCs w:val="24"/>
        </w:rPr>
      </w:pPr>
      <w:r w:rsidRPr="001D3FE2">
        <w:rPr>
          <w:rFonts w:ascii="Arial" w:hAnsi="Arial" w:cs="Arial"/>
          <w:sz w:val="24"/>
          <w:szCs w:val="24"/>
        </w:rPr>
        <w:t xml:space="preserve">The program must be in operation for </w:t>
      </w:r>
      <w:r w:rsidR="00A71AD7">
        <w:rPr>
          <w:rFonts w:ascii="Arial" w:hAnsi="Arial" w:cs="Arial"/>
          <w:sz w:val="24"/>
          <w:szCs w:val="24"/>
        </w:rPr>
        <w:t xml:space="preserve">a minimum of </w:t>
      </w:r>
      <w:r w:rsidRPr="001D3FE2">
        <w:rPr>
          <w:rFonts w:ascii="Arial" w:hAnsi="Arial" w:cs="Arial"/>
          <w:sz w:val="24"/>
          <w:szCs w:val="24"/>
        </w:rPr>
        <w:t>one year</w:t>
      </w:r>
      <w:r w:rsidR="00A71AD7">
        <w:rPr>
          <w:rFonts w:ascii="Arial" w:hAnsi="Arial" w:cs="Arial"/>
          <w:sz w:val="24"/>
          <w:szCs w:val="24"/>
        </w:rPr>
        <w:t xml:space="preserve"> with a licence considered to be in good standing</w:t>
      </w:r>
      <w:r w:rsidRPr="001D3FE2">
        <w:rPr>
          <w:rFonts w:ascii="Arial" w:hAnsi="Arial" w:cs="Arial"/>
          <w:sz w:val="24"/>
          <w:szCs w:val="24"/>
        </w:rPr>
        <w:t>.</w:t>
      </w:r>
    </w:p>
    <w:p w14:paraId="27D60CD0" w14:textId="467CE962" w:rsidR="00C52962" w:rsidRPr="001D3FE2" w:rsidRDefault="00C52962" w:rsidP="00332CBC">
      <w:pPr>
        <w:numPr>
          <w:ilvl w:val="0"/>
          <w:numId w:val="26"/>
        </w:numPr>
        <w:spacing w:after="0" w:line="240" w:lineRule="auto"/>
        <w:ind w:left="990"/>
        <w:contextualSpacing/>
        <w:jc w:val="both"/>
        <w:rPr>
          <w:rFonts w:ascii="Arial" w:hAnsi="Arial" w:cs="Arial"/>
          <w:sz w:val="24"/>
          <w:szCs w:val="24"/>
        </w:rPr>
      </w:pPr>
      <w:r w:rsidRPr="001D3FE2">
        <w:rPr>
          <w:rFonts w:ascii="Arial" w:hAnsi="Arial" w:cs="Arial"/>
          <w:sz w:val="24"/>
          <w:szCs w:val="24"/>
        </w:rPr>
        <w:t xml:space="preserve">A need for child care </w:t>
      </w:r>
      <w:r w:rsidR="00A71AD7">
        <w:rPr>
          <w:rFonts w:ascii="Arial" w:hAnsi="Arial" w:cs="Arial"/>
          <w:sz w:val="24"/>
          <w:szCs w:val="24"/>
        </w:rPr>
        <w:t>fee assistance</w:t>
      </w:r>
      <w:r w:rsidRPr="001D3FE2">
        <w:rPr>
          <w:rFonts w:ascii="Arial" w:hAnsi="Arial" w:cs="Arial"/>
          <w:sz w:val="24"/>
          <w:szCs w:val="24"/>
        </w:rPr>
        <w:t xml:space="preserve"> exists in the area.</w:t>
      </w:r>
    </w:p>
    <w:p w14:paraId="59B64B4C" w14:textId="77777777" w:rsidR="00C52962" w:rsidRPr="001D3FE2" w:rsidRDefault="00C52962" w:rsidP="00332CBC">
      <w:pPr>
        <w:numPr>
          <w:ilvl w:val="0"/>
          <w:numId w:val="26"/>
        </w:numPr>
        <w:spacing w:after="0" w:line="240" w:lineRule="auto"/>
        <w:ind w:left="990"/>
        <w:contextualSpacing/>
        <w:jc w:val="both"/>
        <w:rPr>
          <w:rFonts w:ascii="Arial" w:hAnsi="Arial" w:cs="Arial"/>
          <w:sz w:val="24"/>
          <w:szCs w:val="24"/>
        </w:rPr>
      </w:pPr>
      <w:r w:rsidRPr="001D3FE2">
        <w:rPr>
          <w:rFonts w:ascii="Arial" w:hAnsi="Arial" w:cs="Arial"/>
          <w:sz w:val="24"/>
          <w:szCs w:val="24"/>
        </w:rPr>
        <w:t>A fee subsidy funding wait list exists.</w:t>
      </w:r>
    </w:p>
    <w:p w14:paraId="4173843E" w14:textId="56050EAE" w:rsidR="00C52962" w:rsidRPr="001D3FE2" w:rsidRDefault="00C52962" w:rsidP="00332CBC">
      <w:pPr>
        <w:numPr>
          <w:ilvl w:val="0"/>
          <w:numId w:val="26"/>
        </w:numPr>
        <w:spacing w:after="0" w:line="240" w:lineRule="auto"/>
        <w:ind w:left="990"/>
        <w:contextualSpacing/>
        <w:jc w:val="both"/>
        <w:rPr>
          <w:rFonts w:ascii="Arial" w:hAnsi="Arial" w:cs="Arial"/>
          <w:sz w:val="24"/>
          <w:szCs w:val="24"/>
        </w:rPr>
      </w:pPr>
      <w:r w:rsidRPr="001D3FE2">
        <w:rPr>
          <w:rFonts w:ascii="Arial" w:hAnsi="Arial" w:cs="Arial"/>
          <w:sz w:val="24"/>
          <w:szCs w:val="24"/>
        </w:rPr>
        <w:t xml:space="preserve">The </w:t>
      </w:r>
      <w:r w:rsidR="00D518A3">
        <w:rPr>
          <w:rFonts w:ascii="Arial" w:hAnsi="Arial" w:cs="Arial"/>
          <w:sz w:val="24"/>
          <w:szCs w:val="24"/>
        </w:rPr>
        <w:t>Licensee</w:t>
      </w:r>
      <w:r w:rsidRPr="001D3FE2">
        <w:rPr>
          <w:rFonts w:ascii="Arial" w:hAnsi="Arial" w:cs="Arial"/>
          <w:sz w:val="24"/>
          <w:szCs w:val="24"/>
        </w:rPr>
        <w:t xml:space="preserve"> has past experience with the County of Simcoe and</w:t>
      </w:r>
      <w:r w:rsidR="00A71AD7">
        <w:rPr>
          <w:rFonts w:ascii="Arial" w:hAnsi="Arial" w:cs="Arial"/>
          <w:sz w:val="24"/>
          <w:szCs w:val="24"/>
        </w:rPr>
        <w:t xml:space="preserve"> the funding agreement</w:t>
      </w:r>
      <w:r w:rsidRPr="001D3FE2">
        <w:rPr>
          <w:rFonts w:ascii="Arial" w:hAnsi="Arial" w:cs="Arial"/>
          <w:sz w:val="24"/>
          <w:szCs w:val="24"/>
        </w:rPr>
        <w:t xml:space="preserve"> is in good standing with no previous sanctions.</w:t>
      </w:r>
    </w:p>
    <w:p w14:paraId="07A50C01" w14:textId="25D5D9D3" w:rsidR="00C52962" w:rsidRPr="001D3FE2" w:rsidRDefault="00347F53" w:rsidP="00332CBC">
      <w:pPr>
        <w:numPr>
          <w:ilvl w:val="0"/>
          <w:numId w:val="26"/>
        </w:numPr>
        <w:spacing w:after="0" w:line="240" w:lineRule="auto"/>
        <w:ind w:left="990"/>
        <w:contextualSpacing/>
        <w:jc w:val="both"/>
        <w:rPr>
          <w:rFonts w:ascii="Arial" w:hAnsi="Arial" w:cs="Arial"/>
          <w:sz w:val="24"/>
          <w:szCs w:val="24"/>
        </w:rPr>
      </w:pPr>
      <w:r w:rsidRPr="001D3FE2">
        <w:rPr>
          <w:rFonts w:ascii="Arial" w:hAnsi="Arial" w:cs="Arial"/>
          <w:sz w:val="24"/>
          <w:szCs w:val="24"/>
        </w:rPr>
        <w:t>There are</w:t>
      </w:r>
      <w:r w:rsidR="00C52962" w:rsidRPr="001D3FE2">
        <w:rPr>
          <w:rFonts w:ascii="Arial" w:hAnsi="Arial" w:cs="Arial"/>
          <w:sz w:val="24"/>
          <w:szCs w:val="24"/>
        </w:rPr>
        <w:t xml:space="preserve"> no new competing School Board capital builds planned.</w:t>
      </w:r>
    </w:p>
    <w:p w14:paraId="780D8103" w14:textId="442B7583" w:rsidR="00AE59C1" w:rsidRPr="001D3FE2" w:rsidRDefault="00AE59C1" w:rsidP="00332CBC">
      <w:pPr>
        <w:numPr>
          <w:ilvl w:val="0"/>
          <w:numId w:val="26"/>
        </w:numPr>
        <w:spacing w:after="0" w:line="240" w:lineRule="auto"/>
        <w:ind w:left="990" w:right="-540"/>
        <w:jc w:val="both"/>
        <w:rPr>
          <w:rFonts w:ascii="Arial" w:eastAsia="Times New Roman" w:hAnsi="Arial" w:cs="Arial"/>
          <w:sz w:val="24"/>
          <w:szCs w:val="24"/>
        </w:rPr>
      </w:pPr>
      <w:r w:rsidRPr="001D3FE2">
        <w:rPr>
          <w:rFonts w:ascii="Arial" w:eastAsia="Times New Roman" w:hAnsi="Arial" w:cs="Arial"/>
          <w:sz w:val="24"/>
          <w:szCs w:val="24"/>
        </w:rPr>
        <w:t>The child care program</w:t>
      </w:r>
      <w:r w:rsidR="00332CBC">
        <w:rPr>
          <w:rFonts w:ascii="Arial" w:eastAsia="Times New Roman" w:hAnsi="Arial" w:cs="Arial"/>
          <w:sz w:val="24"/>
          <w:szCs w:val="24"/>
        </w:rPr>
        <w:t xml:space="preserve"> is</w:t>
      </w:r>
      <w:r w:rsidRPr="001D3FE2">
        <w:rPr>
          <w:rFonts w:ascii="Arial" w:eastAsia="Times New Roman" w:hAnsi="Arial" w:cs="Arial"/>
          <w:sz w:val="24"/>
          <w:szCs w:val="24"/>
        </w:rPr>
        <w:t xml:space="preserve"> located within Simcoe County.</w:t>
      </w:r>
    </w:p>
    <w:p w14:paraId="247216F0" w14:textId="6DF74F09" w:rsidR="00C52962" w:rsidRPr="001D3FE2" w:rsidRDefault="00C52962" w:rsidP="00C41252">
      <w:pPr>
        <w:spacing w:after="0" w:line="240" w:lineRule="auto"/>
        <w:jc w:val="both"/>
        <w:rPr>
          <w:rFonts w:ascii="Arial" w:hAnsi="Arial" w:cs="Arial"/>
          <w:sz w:val="24"/>
          <w:szCs w:val="24"/>
        </w:rPr>
      </w:pPr>
    </w:p>
    <w:p w14:paraId="0E3B5B15" w14:textId="5585F74B" w:rsidR="00BC0DB8" w:rsidRPr="00BC0DB8" w:rsidRDefault="00C52962" w:rsidP="00BC0DB8">
      <w:pPr>
        <w:spacing w:after="0" w:line="240" w:lineRule="auto"/>
        <w:jc w:val="both"/>
        <w:rPr>
          <w:rFonts w:ascii="Arial" w:eastAsia="Times New Roman" w:hAnsi="Arial" w:cs="Arial"/>
          <w:sz w:val="24"/>
          <w:szCs w:val="24"/>
        </w:rPr>
      </w:pPr>
      <w:r w:rsidRPr="001D3FE2">
        <w:rPr>
          <w:rFonts w:ascii="Arial" w:hAnsi="Arial" w:cs="Arial"/>
          <w:sz w:val="24"/>
          <w:szCs w:val="24"/>
        </w:rPr>
        <w:t xml:space="preserve">The </w:t>
      </w:r>
      <w:r w:rsidR="00332CBC">
        <w:rPr>
          <w:rFonts w:ascii="Arial" w:hAnsi="Arial" w:cs="Arial"/>
          <w:sz w:val="24"/>
          <w:szCs w:val="24"/>
        </w:rPr>
        <w:t xml:space="preserve">County </w:t>
      </w:r>
      <w:r w:rsidRPr="001D3FE2">
        <w:rPr>
          <w:rFonts w:ascii="Arial" w:hAnsi="Arial" w:cs="Arial"/>
          <w:sz w:val="24"/>
          <w:szCs w:val="24"/>
        </w:rPr>
        <w:t xml:space="preserve">reserves the right to accept or deny any request pending the need for child care in the area and availability of funding. </w:t>
      </w:r>
      <w:r w:rsidR="00BC0DB8">
        <w:rPr>
          <w:rFonts w:ascii="Arial" w:hAnsi="Arial" w:cs="Arial"/>
          <w:sz w:val="24"/>
          <w:szCs w:val="24"/>
        </w:rPr>
        <w:t xml:space="preserve"> </w:t>
      </w:r>
      <w:r w:rsidR="00BC0DB8" w:rsidRPr="00BC0DB8">
        <w:rPr>
          <w:rFonts w:ascii="Arial" w:eastAsia="Times New Roman" w:hAnsi="Arial" w:cs="Arial"/>
          <w:sz w:val="24"/>
          <w:szCs w:val="24"/>
        </w:rPr>
        <w:t xml:space="preserve">Where a licensee receives a </w:t>
      </w:r>
      <w:r w:rsidR="00BC0DB8">
        <w:rPr>
          <w:rFonts w:ascii="Arial" w:eastAsia="Times New Roman" w:hAnsi="Arial" w:cs="Arial"/>
          <w:sz w:val="24"/>
          <w:szCs w:val="24"/>
        </w:rPr>
        <w:t>p</w:t>
      </w:r>
      <w:r w:rsidR="00BC0DB8" w:rsidRPr="00BC0DB8">
        <w:rPr>
          <w:rFonts w:ascii="Arial" w:eastAsia="Times New Roman" w:hAnsi="Arial" w:cs="Arial"/>
          <w:sz w:val="24"/>
          <w:szCs w:val="24"/>
        </w:rPr>
        <w:t xml:space="preserve">rovisional </w:t>
      </w:r>
      <w:r w:rsidR="00BC0DB8">
        <w:rPr>
          <w:rFonts w:ascii="Arial" w:eastAsia="Times New Roman" w:hAnsi="Arial" w:cs="Arial"/>
          <w:sz w:val="24"/>
          <w:szCs w:val="24"/>
        </w:rPr>
        <w:t>l</w:t>
      </w:r>
      <w:r w:rsidR="00BC0DB8" w:rsidRPr="00BC0DB8">
        <w:rPr>
          <w:rFonts w:ascii="Arial" w:eastAsia="Times New Roman" w:hAnsi="Arial" w:cs="Arial"/>
          <w:sz w:val="24"/>
          <w:szCs w:val="24"/>
        </w:rPr>
        <w:t>icense from the Ministry of Education and has requested a purchase of service agreement with the County of Simcoe, such agreement will not be considered until the licenc</w:t>
      </w:r>
      <w:r w:rsidR="00C1579B">
        <w:rPr>
          <w:rFonts w:ascii="Arial" w:eastAsia="Times New Roman" w:hAnsi="Arial" w:cs="Arial"/>
          <w:sz w:val="24"/>
          <w:szCs w:val="24"/>
        </w:rPr>
        <w:t>e is categorized as a regular licence</w:t>
      </w:r>
      <w:r w:rsidR="00BC0DB8" w:rsidRPr="00BC0DB8">
        <w:rPr>
          <w:rFonts w:ascii="Arial" w:eastAsia="Times New Roman" w:hAnsi="Arial" w:cs="Arial"/>
          <w:sz w:val="24"/>
          <w:szCs w:val="24"/>
        </w:rPr>
        <w:t>.</w:t>
      </w:r>
    </w:p>
    <w:p w14:paraId="775FCDBC" w14:textId="66364866" w:rsidR="00C52962" w:rsidRPr="001D3FE2" w:rsidRDefault="00C52962" w:rsidP="00C41252">
      <w:pPr>
        <w:spacing w:after="0" w:line="240" w:lineRule="auto"/>
        <w:jc w:val="both"/>
        <w:rPr>
          <w:rFonts w:ascii="Arial" w:hAnsi="Arial" w:cs="Arial"/>
          <w:sz w:val="24"/>
          <w:szCs w:val="24"/>
        </w:rPr>
      </w:pPr>
    </w:p>
    <w:p w14:paraId="27F11F12" w14:textId="5E232F0C" w:rsidR="00376137" w:rsidRDefault="00376137" w:rsidP="00376137">
      <w:pPr>
        <w:pStyle w:val="Heading2"/>
        <w:rPr>
          <w:rFonts w:eastAsia="Times New Roman"/>
        </w:rPr>
      </w:pPr>
      <w:bookmarkStart w:id="34" w:name="_Toc27512838"/>
      <w:r>
        <w:rPr>
          <w:rFonts w:eastAsia="Times New Roman"/>
        </w:rPr>
        <w:t>Enrollment of Fee Subsidized Children</w:t>
      </w:r>
      <w:bookmarkEnd w:id="34"/>
    </w:p>
    <w:p w14:paraId="06D0C3FE" w14:textId="220D595A" w:rsidR="00376137" w:rsidRPr="00376137" w:rsidRDefault="00376137" w:rsidP="00EB1673">
      <w:pPr>
        <w:spacing w:after="0" w:line="240" w:lineRule="auto"/>
        <w:rPr>
          <w:lang w:val="en-US"/>
        </w:rPr>
      </w:pPr>
    </w:p>
    <w:p w14:paraId="150A97D5" w14:textId="184A024C" w:rsidR="00F956B7" w:rsidRPr="001D3FE2" w:rsidRDefault="00F956B7" w:rsidP="004502C2">
      <w:pPr>
        <w:tabs>
          <w:tab w:val="left" w:pos="0"/>
        </w:tabs>
        <w:spacing w:after="0" w:line="240" w:lineRule="auto"/>
        <w:jc w:val="both"/>
        <w:rPr>
          <w:rFonts w:ascii="Arial" w:eastAsia="Times New Roman" w:hAnsi="Arial" w:cs="Arial"/>
          <w:sz w:val="24"/>
          <w:szCs w:val="24"/>
        </w:rPr>
      </w:pPr>
      <w:r w:rsidRPr="001D3FE2">
        <w:rPr>
          <w:rFonts w:ascii="Arial" w:eastAsia="Times New Roman" w:hAnsi="Arial" w:cs="Arial"/>
          <w:sz w:val="24"/>
          <w:szCs w:val="24"/>
        </w:rPr>
        <w:t>Subject to the completion of an income test and available funding, fee subsidy is available to any eligible Simcoe County resident.</w:t>
      </w:r>
      <w:r w:rsidR="004502C2">
        <w:rPr>
          <w:rFonts w:ascii="Arial" w:eastAsia="Times New Roman" w:hAnsi="Arial" w:cs="Arial"/>
          <w:sz w:val="24"/>
          <w:szCs w:val="24"/>
        </w:rPr>
        <w:t xml:space="preserve">  T</w:t>
      </w:r>
      <w:r w:rsidRPr="001D3FE2">
        <w:rPr>
          <w:rFonts w:ascii="Arial" w:eastAsia="Times New Roman" w:hAnsi="Arial" w:cs="Arial"/>
          <w:bCs/>
          <w:sz w:val="24"/>
          <w:szCs w:val="24"/>
        </w:rPr>
        <w:t xml:space="preserve">o avoid any actual or perceived conflict of interest, </w:t>
      </w:r>
      <w:r w:rsidR="004502C2">
        <w:rPr>
          <w:rFonts w:ascii="Arial" w:eastAsia="Times New Roman" w:hAnsi="Arial" w:cs="Arial"/>
          <w:bCs/>
          <w:sz w:val="24"/>
          <w:szCs w:val="24"/>
        </w:rPr>
        <w:t>f</w:t>
      </w:r>
      <w:r w:rsidRPr="001D3FE2">
        <w:rPr>
          <w:rFonts w:ascii="Arial" w:eastAsia="Times New Roman" w:hAnsi="Arial" w:cs="Arial"/>
          <w:bCs/>
          <w:sz w:val="24"/>
          <w:szCs w:val="24"/>
        </w:rPr>
        <w:t xml:space="preserve">ee </w:t>
      </w:r>
      <w:r w:rsidR="004502C2">
        <w:rPr>
          <w:rFonts w:ascii="Arial" w:eastAsia="Times New Roman" w:hAnsi="Arial" w:cs="Arial"/>
          <w:bCs/>
          <w:sz w:val="24"/>
          <w:szCs w:val="24"/>
        </w:rPr>
        <w:t>s</w:t>
      </w:r>
      <w:r w:rsidRPr="001D3FE2">
        <w:rPr>
          <w:rFonts w:ascii="Arial" w:eastAsia="Times New Roman" w:hAnsi="Arial" w:cs="Arial"/>
          <w:bCs/>
          <w:sz w:val="24"/>
          <w:szCs w:val="24"/>
        </w:rPr>
        <w:t xml:space="preserve">ubsidy will not be paid to a </w:t>
      </w:r>
      <w:r w:rsidR="004502C2">
        <w:rPr>
          <w:rFonts w:ascii="Arial" w:eastAsia="Times New Roman" w:hAnsi="Arial" w:cs="Arial"/>
          <w:bCs/>
          <w:sz w:val="24"/>
          <w:szCs w:val="24"/>
        </w:rPr>
        <w:t>licensee</w:t>
      </w:r>
      <w:r w:rsidRPr="001D3FE2">
        <w:rPr>
          <w:rFonts w:ascii="Arial" w:eastAsia="Times New Roman" w:hAnsi="Arial" w:cs="Arial"/>
          <w:bCs/>
          <w:sz w:val="24"/>
          <w:szCs w:val="24"/>
        </w:rPr>
        <w:t xml:space="preserve"> who is caring for their own child or grandchild.</w:t>
      </w:r>
    </w:p>
    <w:p w14:paraId="7E330DC1" w14:textId="77777777" w:rsidR="00376137" w:rsidRDefault="00376137" w:rsidP="00664F26">
      <w:pPr>
        <w:spacing w:after="0" w:line="240" w:lineRule="auto"/>
        <w:jc w:val="both"/>
        <w:rPr>
          <w:rFonts w:ascii="Arial" w:eastAsia="Times New Roman" w:hAnsi="Arial" w:cs="Arial"/>
          <w:bCs/>
          <w:sz w:val="24"/>
          <w:szCs w:val="24"/>
        </w:rPr>
      </w:pPr>
    </w:p>
    <w:p w14:paraId="08414923" w14:textId="632C4100" w:rsidR="00664F26" w:rsidRDefault="00D47610" w:rsidP="00664F26">
      <w:pPr>
        <w:spacing w:after="0" w:line="240" w:lineRule="auto"/>
        <w:jc w:val="both"/>
        <w:rPr>
          <w:rFonts w:ascii="Arial" w:eastAsia="Times New Roman" w:hAnsi="Arial" w:cs="Arial"/>
          <w:sz w:val="24"/>
          <w:szCs w:val="24"/>
        </w:rPr>
      </w:pPr>
      <w:r>
        <w:rPr>
          <w:rFonts w:ascii="Arial" w:eastAsia="Times New Roman" w:hAnsi="Arial" w:cs="Arial"/>
          <w:bCs/>
          <w:sz w:val="24"/>
          <w:szCs w:val="24"/>
        </w:rPr>
        <w:t>Upon approval of fee subsidy for a child, the l</w:t>
      </w:r>
      <w:r w:rsidR="002922C2">
        <w:rPr>
          <w:rFonts w:ascii="Arial" w:eastAsia="Times New Roman" w:hAnsi="Arial" w:cs="Arial"/>
          <w:bCs/>
          <w:sz w:val="24"/>
          <w:szCs w:val="24"/>
        </w:rPr>
        <w:t>icensee</w:t>
      </w:r>
      <w:r w:rsidR="00F956B7" w:rsidRPr="001D3FE2">
        <w:rPr>
          <w:rFonts w:ascii="Arial" w:eastAsia="Times New Roman" w:hAnsi="Arial" w:cs="Arial"/>
          <w:bCs/>
          <w:sz w:val="24"/>
          <w:szCs w:val="24"/>
        </w:rPr>
        <w:t xml:space="preserve"> will be notified in writing </w:t>
      </w:r>
      <w:r>
        <w:rPr>
          <w:rFonts w:ascii="Arial" w:eastAsia="Times New Roman" w:hAnsi="Arial" w:cs="Arial"/>
          <w:bCs/>
          <w:sz w:val="24"/>
          <w:szCs w:val="24"/>
        </w:rPr>
        <w:t>of the approved</w:t>
      </w:r>
      <w:r w:rsidR="004502C2">
        <w:rPr>
          <w:rFonts w:ascii="Arial" w:eastAsia="Times New Roman" w:hAnsi="Arial" w:cs="Arial"/>
          <w:bCs/>
          <w:sz w:val="24"/>
          <w:szCs w:val="24"/>
        </w:rPr>
        <w:t xml:space="preserve"> days and care codes as well as</w:t>
      </w:r>
      <w:r w:rsidR="00F956B7" w:rsidRPr="001D3FE2">
        <w:rPr>
          <w:rFonts w:ascii="Arial" w:eastAsia="Times New Roman" w:hAnsi="Arial" w:cs="Arial"/>
          <w:bCs/>
          <w:sz w:val="24"/>
          <w:szCs w:val="24"/>
        </w:rPr>
        <w:t xml:space="preserve"> the </w:t>
      </w:r>
      <w:r w:rsidR="004B5816">
        <w:rPr>
          <w:rFonts w:ascii="Arial" w:eastAsia="Times New Roman" w:hAnsi="Arial" w:cs="Arial"/>
          <w:bCs/>
          <w:sz w:val="24"/>
          <w:szCs w:val="24"/>
        </w:rPr>
        <w:t xml:space="preserve">daily </w:t>
      </w:r>
      <w:r w:rsidR="00F956B7" w:rsidRPr="001D3FE2">
        <w:rPr>
          <w:rFonts w:ascii="Arial" w:eastAsia="Times New Roman" w:hAnsi="Arial" w:cs="Arial"/>
          <w:bCs/>
          <w:sz w:val="24"/>
          <w:szCs w:val="24"/>
        </w:rPr>
        <w:t>parental contribution</w:t>
      </w:r>
      <w:r w:rsidR="004B5816">
        <w:rPr>
          <w:rFonts w:ascii="Arial" w:eastAsia="Times New Roman" w:hAnsi="Arial" w:cs="Arial"/>
          <w:bCs/>
          <w:sz w:val="24"/>
          <w:szCs w:val="24"/>
        </w:rPr>
        <w:t xml:space="preserve"> whe</w:t>
      </w:r>
      <w:r>
        <w:rPr>
          <w:rFonts w:ascii="Arial" w:eastAsia="Times New Roman" w:hAnsi="Arial" w:cs="Arial"/>
          <w:bCs/>
          <w:sz w:val="24"/>
          <w:szCs w:val="24"/>
        </w:rPr>
        <w:t>re</w:t>
      </w:r>
      <w:r w:rsidR="004B5816">
        <w:rPr>
          <w:rFonts w:ascii="Arial" w:eastAsia="Times New Roman" w:hAnsi="Arial" w:cs="Arial"/>
          <w:bCs/>
          <w:sz w:val="24"/>
          <w:szCs w:val="24"/>
        </w:rPr>
        <w:t xml:space="preserve"> applicable</w:t>
      </w:r>
      <w:r w:rsidR="00F956B7" w:rsidRPr="001D3FE2">
        <w:rPr>
          <w:rFonts w:ascii="Arial" w:eastAsia="Times New Roman" w:hAnsi="Arial" w:cs="Arial"/>
          <w:bCs/>
          <w:sz w:val="24"/>
          <w:szCs w:val="24"/>
        </w:rPr>
        <w:t>.</w:t>
      </w:r>
      <w:r w:rsidR="004502C2">
        <w:rPr>
          <w:rFonts w:ascii="Arial" w:eastAsia="Times New Roman" w:hAnsi="Arial" w:cs="Arial"/>
          <w:sz w:val="24"/>
          <w:szCs w:val="24"/>
        </w:rPr>
        <w:t xml:space="preserve">  </w:t>
      </w:r>
      <w:r w:rsidR="004502C2" w:rsidRPr="004502C2">
        <w:rPr>
          <w:rFonts w:ascii="Arial" w:eastAsia="Times New Roman" w:hAnsi="Arial" w:cs="Arial"/>
          <w:sz w:val="24"/>
          <w:szCs w:val="24"/>
        </w:rPr>
        <w:t xml:space="preserve">Licensees </w:t>
      </w:r>
      <w:r w:rsidR="004B5816">
        <w:rPr>
          <w:rFonts w:ascii="Arial" w:eastAsia="Times New Roman" w:hAnsi="Arial" w:cs="Arial"/>
          <w:sz w:val="24"/>
          <w:szCs w:val="24"/>
        </w:rPr>
        <w:t>m</w:t>
      </w:r>
      <w:r w:rsidR="004502C2" w:rsidRPr="004502C2">
        <w:rPr>
          <w:rFonts w:ascii="Arial" w:eastAsia="Times New Roman" w:hAnsi="Arial" w:cs="Arial"/>
          <w:sz w:val="24"/>
          <w:szCs w:val="24"/>
        </w:rPr>
        <w:t>ust maintain accurate attendance and enrollment records applicable to all subsidized children on site and ensure the records are accessible to County of Simcoe staff.</w:t>
      </w:r>
      <w:r w:rsidR="00385D83">
        <w:rPr>
          <w:rFonts w:ascii="Arial" w:eastAsia="Times New Roman" w:hAnsi="Arial" w:cs="Arial"/>
          <w:sz w:val="24"/>
          <w:szCs w:val="24"/>
        </w:rPr>
        <w:t xml:space="preserve">  Licensees are expected to bill parents their daily parental contribution in accordance with their </w:t>
      </w:r>
      <w:r w:rsidR="00E42B2F">
        <w:rPr>
          <w:rFonts w:ascii="Arial" w:eastAsia="Times New Roman" w:hAnsi="Arial" w:cs="Arial"/>
          <w:sz w:val="24"/>
          <w:szCs w:val="24"/>
        </w:rPr>
        <w:t xml:space="preserve">billing practices. </w:t>
      </w:r>
      <w:r w:rsidR="004502C2" w:rsidRPr="004502C2">
        <w:rPr>
          <w:rFonts w:ascii="Arial" w:eastAsia="Times New Roman" w:hAnsi="Arial" w:cs="Arial"/>
          <w:sz w:val="24"/>
          <w:szCs w:val="24"/>
        </w:rPr>
        <w:t xml:space="preserve"> </w:t>
      </w:r>
    </w:p>
    <w:p w14:paraId="33C68719" w14:textId="27637417" w:rsidR="005066EB" w:rsidRDefault="005066EB" w:rsidP="00664F26">
      <w:pPr>
        <w:spacing w:after="0" w:line="240" w:lineRule="auto"/>
        <w:jc w:val="both"/>
        <w:rPr>
          <w:rFonts w:ascii="Arial" w:eastAsia="Times New Roman" w:hAnsi="Arial" w:cs="Arial"/>
          <w:sz w:val="24"/>
          <w:szCs w:val="24"/>
        </w:rPr>
      </w:pPr>
    </w:p>
    <w:p w14:paraId="2D696F39" w14:textId="2114F908" w:rsidR="005066EB" w:rsidRPr="001D3FE2" w:rsidRDefault="005066EB" w:rsidP="005066EB">
      <w:pPr>
        <w:pStyle w:val="Heading2"/>
        <w:rPr>
          <w:rFonts w:eastAsia="Times New Roman"/>
          <w:u w:val="single"/>
        </w:rPr>
      </w:pPr>
      <w:bookmarkStart w:id="35" w:name="_Toc27512839"/>
      <w:r>
        <w:rPr>
          <w:rFonts w:eastAsia="Times New Roman"/>
        </w:rPr>
        <w:t>Web-Based Record of Attendance</w:t>
      </w:r>
      <w:bookmarkEnd w:id="35"/>
    </w:p>
    <w:p w14:paraId="24736FFF" w14:textId="79C8569B" w:rsidR="004502C2" w:rsidRPr="004502C2" w:rsidRDefault="004502C2" w:rsidP="004502C2">
      <w:pPr>
        <w:spacing w:after="0" w:line="240" w:lineRule="auto"/>
        <w:jc w:val="both"/>
        <w:rPr>
          <w:rFonts w:ascii="Arial" w:eastAsia="Times New Roman" w:hAnsi="Arial" w:cs="Arial"/>
          <w:sz w:val="24"/>
          <w:szCs w:val="24"/>
        </w:rPr>
      </w:pPr>
    </w:p>
    <w:p w14:paraId="3F66D6EE" w14:textId="77777777" w:rsidR="00C41F20" w:rsidRDefault="004B5816" w:rsidP="00CD1564">
      <w:pPr>
        <w:spacing w:after="0" w:line="240" w:lineRule="auto"/>
        <w:jc w:val="both"/>
        <w:rPr>
          <w:rFonts w:ascii="Arial" w:eastAsia="Times New Roman" w:hAnsi="Arial" w:cs="Arial"/>
          <w:sz w:val="24"/>
          <w:szCs w:val="24"/>
        </w:rPr>
      </w:pPr>
      <w:r>
        <w:rPr>
          <w:rFonts w:ascii="Arial" w:eastAsia="Times New Roman" w:hAnsi="Arial" w:cs="Arial"/>
          <w:sz w:val="24"/>
          <w:szCs w:val="24"/>
        </w:rPr>
        <w:t>L</w:t>
      </w:r>
      <w:r w:rsidR="00CC59E9">
        <w:rPr>
          <w:rFonts w:ascii="Arial" w:eastAsia="Times New Roman" w:hAnsi="Arial" w:cs="Arial"/>
          <w:sz w:val="24"/>
          <w:szCs w:val="24"/>
        </w:rPr>
        <w:t>icensee</w:t>
      </w:r>
      <w:r w:rsidR="00F956B7" w:rsidRPr="001D3FE2">
        <w:rPr>
          <w:rFonts w:ascii="Arial" w:eastAsia="Times New Roman" w:hAnsi="Arial" w:cs="Arial"/>
          <w:sz w:val="24"/>
          <w:szCs w:val="24"/>
        </w:rPr>
        <w:t xml:space="preserve">s are required </w:t>
      </w:r>
      <w:r w:rsidR="005066EB">
        <w:rPr>
          <w:rFonts w:ascii="Arial" w:eastAsia="Times New Roman" w:hAnsi="Arial" w:cs="Arial"/>
          <w:sz w:val="24"/>
          <w:szCs w:val="24"/>
        </w:rPr>
        <w:t>to submit attendance records online through the Ontario Child Care Management System (OCCMS) each month.  In preparation, licensees mus</w:t>
      </w:r>
      <w:r w:rsidR="00F956B7" w:rsidRPr="001D3FE2">
        <w:rPr>
          <w:rFonts w:ascii="Arial" w:eastAsia="Times New Roman" w:hAnsi="Arial" w:cs="Arial"/>
          <w:sz w:val="24"/>
          <w:szCs w:val="24"/>
        </w:rPr>
        <w:t>t attend training</w:t>
      </w:r>
      <w:r w:rsidR="005066EB">
        <w:rPr>
          <w:rFonts w:ascii="Arial" w:eastAsia="Times New Roman" w:hAnsi="Arial" w:cs="Arial"/>
          <w:sz w:val="24"/>
          <w:szCs w:val="24"/>
        </w:rPr>
        <w:t xml:space="preserve"> about the system and how the web-based record of attendance works.</w:t>
      </w:r>
      <w:r w:rsidR="00664F26">
        <w:rPr>
          <w:rFonts w:ascii="Arial" w:eastAsia="Times New Roman" w:hAnsi="Arial" w:cs="Arial"/>
          <w:sz w:val="24"/>
          <w:szCs w:val="24"/>
        </w:rPr>
        <w:t xml:space="preserve">  The training will confirm that</w:t>
      </w:r>
      <w:r w:rsidR="00E42B2F">
        <w:rPr>
          <w:rFonts w:ascii="Arial" w:eastAsia="Times New Roman" w:hAnsi="Arial" w:cs="Arial"/>
          <w:sz w:val="24"/>
          <w:szCs w:val="24"/>
        </w:rPr>
        <w:t xml:space="preserve"> the web-based record of attendance will become available on the first business day of each month.  L</w:t>
      </w:r>
      <w:r w:rsidR="00CC59E9">
        <w:rPr>
          <w:rFonts w:ascii="Arial" w:eastAsia="Times New Roman" w:hAnsi="Arial" w:cs="Arial"/>
          <w:sz w:val="24"/>
          <w:szCs w:val="24"/>
        </w:rPr>
        <w:t>icensee</w:t>
      </w:r>
      <w:r w:rsidR="00F956B7" w:rsidRPr="001D3FE2">
        <w:rPr>
          <w:rFonts w:ascii="Arial" w:eastAsia="Times New Roman" w:hAnsi="Arial" w:cs="Arial"/>
          <w:sz w:val="24"/>
          <w:szCs w:val="24"/>
        </w:rPr>
        <w:t xml:space="preserve">s are required to submit their </w:t>
      </w:r>
      <w:r w:rsidR="00664F26">
        <w:rPr>
          <w:rFonts w:ascii="Arial" w:eastAsia="Times New Roman" w:hAnsi="Arial" w:cs="Arial"/>
          <w:sz w:val="24"/>
          <w:szCs w:val="24"/>
        </w:rPr>
        <w:t>a</w:t>
      </w:r>
      <w:r w:rsidR="00F956B7" w:rsidRPr="001D3FE2">
        <w:rPr>
          <w:rFonts w:ascii="Arial" w:eastAsia="Times New Roman" w:hAnsi="Arial" w:cs="Arial"/>
          <w:sz w:val="24"/>
          <w:szCs w:val="24"/>
        </w:rPr>
        <w:t xml:space="preserve">ttendance </w:t>
      </w:r>
      <w:r w:rsidR="00664F26">
        <w:rPr>
          <w:rFonts w:ascii="Arial" w:eastAsia="Times New Roman" w:hAnsi="Arial" w:cs="Arial"/>
          <w:sz w:val="24"/>
          <w:szCs w:val="24"/>
        </w:rPr>
        <w:t>s</w:t>
      </w:r>
      <w:r w:rsidR="00F956B7" w:rsidRPr="001D3FE2">
        <w:rPr>
          <w:rFonts w:ascii="Arial" w:eastAsia="Times New Roman" w:hAnsi="Arial" w:cs="Arial"/>
          <w:sz w:val="24"/>
          <w:szCs w:val="24"/>
        </w:rPr>
        <w:t>chedule</w:t>
      </w:r>
      <w:r w:rsidR="00E42B2F">
        <w:rPr>
          <w:rFonts w:ascii="Arial" w:eastAsia="Times New Roman" w:hAnsi="Arial" w:cs="Arial"/>
          <w:sz w:val="24"/>
          <w:szCs w:val="24"/>
        </w:rPr>
        <w:t xml:space="preserve"> for the previous month,</w:t>
      </w:r>
      <w:r w:rsidR="00664F26">
        <w:rPr>
          <w:rFonts w:ascii="Arial" w:eastAsia="Times New Roman" w:hAnsi="Arial" w:cs="Arial"/>
          <w:sz w:val="24"/>
          <w:szCs w:val="24"/>
        </w:rPr>
        <w:t xml:space="preserve"> on the </w:t>
      </w:r>
      <w:r w:rsidR="008E26D5">
        <w:rPr>
          <w:rFonts w:ascii="Arial" w:eastAsia="Times New Roman" w:hAnsi="Arial" w:cs="Arial"/>
          <w:sz w:val="24"/>
          <w:szCs w:val="24"/>
        </w:rPr>
        <w:t>OCCMS</w:t>
      </w:r>
      <w:r w:rsidR="00F956B7" w:rsidRPr="001D3FE2">
        <w:rPr>
          <w:rFonts w:ascii="Arial" w:eastAsia="Times New Roman" w:hAnsi="Arial" w:cs="Arial"/>
          <w:sz w:val="24"/>
          <w:szCs w:val="24"/>
        </w:rPr>
        <w:t xml:space="preserve"> within five business days </w:t>
      </w:r>
      <w:r w:rsidR="008E26D5">
        <w:rPr>
          <w:rFonts w:ascii="Arial" w:eastAsia="Times New Roman" w:hAnsi="Arial" w:cs="Arial"/>
          <w:sz w:val="24"/>
          <w:szCs w:val="24"/>
        </w:rPr>
        <w:t>of</w:t>
      </w:r>
      <w:r w:rsidR="00F956B7" w:rsidRPr="001D3FE2">
        <w:rPr>
          <w:rFonts w:ascii="Arial" w:eastAsia="Times New Roman" w:hAnsi="Arial" w:cs="Arial"/>
          <w:sz w:val="24"/>
          <w:szCs w:val="24"/>
        </w:rPr>
        <w:t xml:space="preserve"> the first of </w:t>
      </w:r>
      <w:r w:rsidR="00E42B2F">
        <w:rPr>
          <w:rFonts w:ascii="Arial" w:eastAsia="Times New Roman" w:hAnsi="Arial" w:cs="Arial"/>
          <w:sz w:val="24"/>
          <w:szCs w:val="24"/>
        </w:rPr>
        <w:t>the month</w:t>
      </w:r>
      <w:r w:rsidR="00F956B7" w:rsidRPr="001D3FE2">
        <w:rPr>
          <w:rFonts w:ascii="Arial" w:eastAsia="Times New Roman" w:hAnsi="Arial" w:cs="Arial"/>
          <w:sz w:val="24"/>
          <w:szCs w:val="24"/>
        </w:rPr>
        <w:t>.</w:t>
      </w:r>
      <w:r w:rsidR="00E42B2F">
        <w:rPr>
          <w:rFonts w:ascii="Arial" w:eastAsia="Times New Roman" w:hAnsi="Arial" w:cs="Arial"/>
          <w:sz w:val="24"/>
          <w:szCs w:val="24"/>
        </w:rPr>
        <w:t xml:space="preserve">  </w:t>
      </w:r>
      <w:r w:rsidR="00664F26">
        <w:rPr>
          <w:rFonts w:ascii="Arial" w:eastAsia="Times New Roman" w:hAnsi="Arial" w:cs="Arial"/>
          <w:sz w:val="24"/>
          <w:szCs w:val="24"/>
        </w:rPr>
        <w:t>L</w:t>
      </w:r>
      <w:r w:rsidR="00CC59E9">
        <w:rPr>
          <w:rFonts w:ascii="Arial" w:eastAsia="Times New Roman" w:hAnsi="Arial" w:cs="Arial"/>
          <w:sz w:val="24"/>
          <w:szCs w:val="24"/>
        </w:rPr>
        <w:t>icensee</w:t>
      </w:r>
      <w:r w:rsidR="00F956B7" w:rsidRPr="001D3FE2">
        <w:rPr>
          <w:rFonts w:ascii="Arial" w:eastAsia="Times New Roman" w:hAnsi="Arial" w:cs="Arial"/>
          <w:sz w:val="24"/>
          <w:szCs w:val="24"/>
        </w:rPr>
        <w:t xml:space="preserve">s will </w:t>
      </w:r>
      <w:r w:rsidR="00E42B2F">
        <w:rPr>
          <w:rFonts w:ascii="Arial" w:eastAsia="Times New Roman" w:hAnsi="Arial" w:cs="Arial"/>
          <w:sz w:val="24"/>
          <w:szCs w:val="24"/>
        </w:rPr>
        <w:t xml:space="preserve">then </w:t>
      </w:r>
      <w:r w:rsidR="00664F26">
        <w:rPr>
          <w:rFonts w:ascii="Arial" w:eastAsia="Times New Roman" w:hAnsi="Arial" w:cs="Arial"/>
          <w:sz w:val="24"/>
          <w:szCs w:val="24"/>
        </w:rPr>
        <w:t>receive payment</w:t>
      </w:r>
      <w:r w:rsidR="00F956B7" w:rsidRPr="001D3FE2">
        <w:rPr>
          <w:rFonts w:ascii="Arial" w:eastAsia="Times New Roman" w:hAnsi="Arial" w:cs="Arial"/>
          <w:sz w:val="24"/>
          <w:szCs w:val="24"/>
        </w:rPr>
        <w:t xml:space="preserve"> </w:t>
      </w:r>
      <w:r w:rsidR="00E42B2F">
        <w:rPr>
          <w:rFonts w:ascii="Arial" w:eastAsia="Times New Roman" w:hAnsi="Arial" w:cs="Arial"/>
          <w:sz w:val="24"/>
          <w:szCs w:val="24"/>
        </w:rPr>
        <w:t>for eligible care by means of</w:t>
      </w:r>
      <w:r w:rsidR="00F956B7" w:rsidRPr="001D3FE2">
        <w:rPr>
          <w:rFonts w:ascii="Arial" w:eastAsia="Times New Roman" w:hAnsi="Arial" w:cs="Arial"/>
          <w:sz w:val="24"/>
          <w:szCs w:val="24"/>
        </w:rPr>
        <w:t xml:space="preserve"> direct deposit on the 18</w:t>
      </w:r>
      <w:r w:rsidR="00F956B7" w:rsidRPr="001D3FE2">
        <w:rPr>
          <w:rFonts w:ascii="Arial" w:eastAsia="Times New Roman" w:hAnsi="Arial" w:cs="Arial"/>
          <w:sz w:val="24"/>
          <w:szCs w:val="24"/>
          <w:vertAlign w:val="superscript"/>
        </w:rPr>
        <w:t>th</w:t>
      </w:r>
      <w:r w:rsidR="00F956B7" w:rsidRPr="001D3FE2">
        <w:rPr>
          <w:rFonts w:ascii="Arial" w:eastAsia="Times New Roman" w:hAnsi="Arial" w:cs="Arial"/>
          <w:sz w:val="24"/>
          <w:szCs w:val="24"/>
        </w:rPr>
        <w:t xml:space="preserve"> day of </w:t>
      </w:r>
      <w:r w:rsidR="00E42B2F">
        <w:rPr>
          <w:rFonts w:ascii="Arial" w:eastAsia="Times New Roman" w:hAnsi="Arial" w:cs="Arial"/>
          <w:sz w:val="24"/>
          <w:szCs w:val="24"/>
        </w:rPr>
        <w:t>the following month</w:t>
      </w:r>
      <w:r w:rsidR="00F956B7" w:rsidRPr="001D3FE2">
        <w:rPr>
          <w:rFonts w:ascii="Arial" w:eastAsia="Times New Roman" w:hAnsi="Arial" w:cs="Arial"/>
          <w:sz w:val="24"/>
          <w:szCs w:val="24"/>
        </w:rPr>
        <w:t xml:space="preserve">. </w:t>
      </w:r>
    </w:p>
    <w:p w14:paraId="18E53CE7" w14:textId="77777777" w:rsidR="00C41F20" w:rsidRDefault="00C41F20" w:rsidP="00CD1564">
      <w:pPr>
        <w:spacing w:after="0" w:line="240" w:lineRule="auto"/>
        <w:jc w:val="both"/>
        <w:rPr>
          <w:rFonts w:ascii="Arial" w:eastAsia="Times New Roman" w:hAnsi="Arial" w:cs="Arial"/>
          <w:sz w:val="24"/>
          <w:szCs w:val="24"/>
        </w:rPr>
      </w:pPr>
    </w:p>
    <w:p w14:paraId="7639F30B" w14:textId="46BED46E" w:rsidR="00C41F20" w:rsidRPr="009D6D90" w:rsidRDefault="00C41F20" w:rsidP="00CD1564">
      <w:pPr>
        <w:spacing w:after="0" w:line="240" w:lineRule="auto"/>
        <w:jc w:val="both"/>
        <w:rPr>
          <w:rFonts w:ascii="Arial" w:eastAsia="Times New Roman" w:hAnsi="Arial" w:cs="Arial"/>
          <w:sz w:val="24"/>
          <w:szCs w:val="24"/>
          <w:lang w:val="en-US" w:eastAsia="en-US"/>
        </w:rPr>
      </w:pPr>
      <w:r>
        <w:rPr>
          <w:rFonts w:ascii="Arial" w:eastAsia="Times New Roman" w:hAnsi="Arial" w:cs="Arial"/>
          <w:sz w:val="24"/>
          <w:szCs w:val="24"/>
          <w:lang w:eastAsia="en-US"/>
        </w:rPr>
        <w:lastRenderedPageBreak/>
        <w:t>In the event that a child is absent from care in excess of three consecutively scheduled days, t</w:t>
      </w:r>
      <w:r w:rsidRPr="009D6D90">
        <w:rPr>
          <w:rFonts w:ascii="Arial" w:eastAsia="Times New Roman" w:hAnsi="Arial" w:cs="Arial"/>
          <w:sz w:val="24"/>
          <w:szCs w:val="24"/>
          <w:lang w:val="en-US" w:eastAsia="en-US"/>
        </w:rPr>
        <w:t xml:space="preserve">he licensee is required to notify the respective Child Care Representative of </w:t>
      </w:r>
      <w:r>
        <w:rPr>
          <w:rFonts w:ascii="Arial" w:eastAsia="Times New Roman" w:hAnsi="Arial" w:cs="Arial"/>
          <w:sz w:val="24"/>
          <w:szCs w:val="24"/>
          <w:lang w:val="en-US" w:eastAsia="en-US"/>
        </w:rPr>
        <w:t>the absence</w:t>
      </w:r>
      <w:r w:rsidRPr="009D6D90">
        <w:rPr>
          <w:rFonts w:ascii="Arial" w:eastAsia="Times New Roman" w:hAnsi="Arial" w:cs="Arial"/>
          <w:sz w:val="24"/>
          <w:szCs w:val="24"/>
          <w:lang w:val="en-US" w:eastAsia="en-US"/>
        </w:rPr>
        <w:t>.</w:t>
      </w:r>
    </w:p>
    <w:p w14:paraId="74F102C6" w14:textId="5E44E7CB" w:rsidR="00664F26" w:rsidRDefault="00664F26" w:rsidP="00664F26">
      <w:pPr>
        <w:spacing w:after="0" w:line="240" w:lineRule="auto"/>
        <w:jc w:val="both"/>
        <w:rPr>
          <w:rFonts w:ascii="Arial" w:eastAsia="Times New Roman" w:hAnsi="Arial" w:cs="Arial"/>
          <w:sz w:val="24"/>
          <w:szCs w:val="24"/>
        </w:rPr>
      </w:pPr>
    </w:p>
    <w:p w14:paraId="05D93329" w14:textId="2F9D3CB4" w:rsidR="00C41F20" w:rsidRDefault="00C41F20" w:rsidP="00C41F20">
      <w:pPr>
        <w:pStyle w:val="Heading2"/>
        <w:rPr>
          <w:rFonts w:eastAsia="Times New Roman"/>
          <w:lang w:eastAsia="en-US"/>
        </w:rPr>
      </w:pPr>
      <w:bookmarkStart w:id="36" w:name="_Toc27512840"/>
      <w:r>
        <w:rPr>
          <w:rFonts w:eastAsia="Times New Roman"/>
          <w:lang w:eastAsia="en-US"/>
        </w:rPr>
        <w:t>Changes in Care</w:t>
      </w:r>
      <w:bookmarkEnd w:id="36"/>
    </w:p>
    <w:p w14:paraId="2F3665A1" w14:textId="6C90362B" w:rsidR="00F956B7" w:rsidRDefault="00F956B7" w:rsidP="004502C2">
      <w:pPr>
        <w:spacing w:after="0" w:line="240" w:lineRule="auto"/>
        <w:rPr>
          <w:rFonts w:ascii="Arial" w:eastAsia="Times New Roman" w:hAnsi="Arial" w:cs="Arial"/>
          <w:sz w:val="24"/>
          <w:szCs w:val="24"/>
          <w:lang w:val="en-US" w:eastAsia="en-US"/>
        </w:rPr>
      </w:pPr>
    </w:p>
    <w:p w14:paraId="737B0B40" w14:textId="0BA64D52" w:rsidR="000A36FE" w:rsidRDefault="000A36FE" w:rsidP="00CD1564">
      <w:pPr>
        <w:spacing w:after="0" w:line="240" w:lineRule="auto"/>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Licensees are encouraged to maintain open communication with families.  The following circumstances will impact the care that can be billed: </w:t>
      </w:r>
    </w:p>
    <w:p w14:paraId="05F10CD2" w14:textId="77777777" w:rsidR="000A36FE" w:rsidRPr="001D3FE2" w:rsidRDefault="000A36FE" w:rsidP="00CD1564">
      <w:pPr>
        <w:spacing w:after="0" w:line="240" w:lineRule="auto"/>
        <w:jc w:val="both"/>
        <w:rPr>
          <w:rFonts w:ascii="Arial" w:eastAsia="Times New Roman" w:hAnsi="Arial" w:cs="Arial"/>
          <w:sz w:val="24"/>
          <w:szCs w:val="24"/>
          <w:lang w:val="en-US" w:eastAsia="en-US"/>
        </w:rPr>
      </w:pPr>
    </w:p>
    <w:p w14:paraId="38750508" w14:textId="77777777" w:rsidR="000A36FE" w:rsidRDefault="00F956B7" w:rsidP="00CD1564">
      <w:pPr>
        <w:pStyle w:val="ListParagraph"/>
        <w:numPr>
          <w:ilvl w:val="0"/>
          <w:numId w:val="27"/>
        </w:numPr>
        <w:spacing w:after="0" w:line="240" w:lineRule="auto"/>
        <w:jc w:val="both"/>
        <w:rPr>
          <w:rFonts w:ascii="Arial" w:eastAsia="Times New Roman" w:hAnsi="Arial" w:cs="Arial"/>
          <w:sz w:val="24"/>
          <w:szCs w:val="24"/>
          <w:lang w:val="en-US" w:eastAsia="en-US"/>
        </w:rPr>
      </w:pPr>
      <w:r w:rsidRPr="000A36FE">
        <w:rPr>
          <w:rFonts w:ascii="Arial" w:eastAsia="Times New Roman" w:hAnsi="Arial" w:cs="Arial"/>
          <w:sz w:val="24"/>
          <w:szCs w:val="24"/>
          <w:lang w:val="en-US" w:eastAsia="en-US"/>
        </w:rPr>
        <w:t xml:space="preserve">Where the </w:t>
      </w:r>
      <w:r w:rsidR="00CC59E9" w:rsidRPr="000A36FE">
        <w:rPr>
          <w:rFonts w:ascii="Arial" w:eastAsia="Times New Roman" w:hAnsi="Arial" w:cs="Arial"/>
          <w:sz w:val="24"/>
          <w:szCs w:val="24"/>
          <w:lang w:val="en-US" w:eastAsia="en-US"/>
        </w:rPr>
        <w:t>licensee</w:t>
      </w:r>
      <w:r w:rsidRPr="000A36FE">
        <w:rPr>
          <w:rFonts w:ascii="Arial" w:eastAsia="Times New Roman" w:hAnsi="Arial" w:cs="Arial"/>
          <w:sz w:val="24"/>
          <w:szCs w:val="24"/>
          <w:lang w:val="en-US" w:eastAsia="en-US"/>
        </w:rPr>
        <w:t xml:space="preserve"> is given twenty-four hours</w:t>
      </w:r>
      <w:r w:rsidR="000A36FE">
        <w:rPr>
          <w:rFonts w:ascii="Arial" w:eastAsia="Times New Roman" w:hAnsi="Arial" w:cs="Arial"/>
          <w:sz w:val="24"/>
          <w:szCs w:val="24"/>
          <w:lang w:val="en-US" w:eastAsia="en-US"/>
        </w:rPr>
        <w:t>’</w:t>
      </w:r>
      <w:r w:rsidRPr="000A36FE">
        <w:rPr>
          <w:rFonts w:ascii="Arial" w:eastAsia="Times New Roman" w:hAnsi="Arial" w:cs="Arial"/>
          <w:sz w:val="24"/>
          <w:szCs w:val="24"/>
          <w:lang w:val="en-US" w:eastAsia="en-US"/>
        </w:rPr>
        <w:t xml:space="preserve"> notice of a code change for an “as per work schedule” client, the </w:t>
      </w:r>
      <w:r w:rsidR="00CC59E9" w:rsidRPr="000A36FE">
        <w:rPr>
          <w:rFonts w:ascii="Arial" w:eastAsia="Times New Roman" w:hAnsi="Arial" w:cs="Arial"/>
          <w:sz w:val="24"/>
          <w:szCs w:val="24"/>
          <w:lang w:val="en-US" w:eastAsia="en-US"/>
        </w:rPr>
        <w:t>licensee</w:t>
      </w:r>
      <w:r w:rsidRPr="000A36FE">
        <w:rPr>
          <w:rFonts w:ascii="Arial" w:eastAsia="Times New Roman" w:hAnsi="Arial" w:cs="Arial"/>
          <w:sz w:val="24"/>
          <w:szCs w:val="24"/>
          <w:lang w:val="en-US" w:eastAsia="en-US"/>
        </w:rPr>
        <w:t xml:space="preserve"> will not be paid for the regular code, if it is higher. </w:t>
      </w:r>
    </w:p>
    <w:p w14:paraId="60BAFFDF" w14:textId="19DDD40D" w:rsidR="00CF69E4" w:rsidRDefault="00F956B7" w:rsidP="00CD1564">
      <w:pPr>
        <w:pStyle w:val="ListParagraph"/>
        <w:numPr>
          <w:ilvl w:val="0"/>
          <w:numId w:val="27"/>
        </w:numPr>
        <w:spacing w:after="0" w:line="240" w:lineRule="auto"/>
        <w:jc w:val="both"/>
        <w:rPr>
          <w:rFonts w:ascii="Arial" w:eastAsia="Times New Roman" w:hAnsi="Arial" w:cs="Arial"/>
          <w:sz w:val="24"/>
          <w:szCs w:val="24"/>
          <w:lang w:val="en-US" w:eastAsia="en-US"/>
        </w:rPr>
      </w:pPr>
      <w:r w:rsidRPr="000A36FE">
        <w:rPr>
          <w:rFonts w:ascii="Arial" w:eastAsia="Times New Roman" w:hAnsi="Arial" w:cs="Arial"/>
          <w:sz w:val="24"/>
          <w:szCs w:val="24"/>
          <w:lang w:val="en-US" w:eastAsia="en-US"/>
        </w:rPr>
        <w:t xml:space="preserve">Should a client have a significant change in work/school schedule </w:t>
      </w:r>
      <w:r w:rsidR="00CF69E4">
        <w:rPr>
          <w:rFonts w:ascii="Arial" w:eastAsia="Times New Roman" w:hAnsi="Arial" w:cs="Arial"/>
          <w:sz w:val="24"/>
          <w:szCs w:val="24"/>
          <w:lang w:val="en-US" w:eastAsia="en-US"/>
        </w:rPr>
        <w:t>reducing the amount of care required</w:t>
      </w:r>
      <w:r w:rsidRPr="000A36FE">
        <w:rPr>
          <w:rFonts w:ascii="Arial" w:eastAsia="Times New Roman" w:hAnsi="Arial" w:cs="Arial"/>
          <w:sz w:val="24"/>
          <w:szCs w:val="24"/>
          <w:lang w:val="en-US" w:eastAsia="en-US"/>
        </w:rPr>
        <w:t>,</w:t>
      </w:r>
      <w:r w:rsidR="00CF69E4">
        <w:rPr>
          <w:rFonts w:ascii="Arial" w:eastAsia="Times New Roman" w:hAnsi="Arial" w:cs="Arial"/>
          <w:sz w:val="24"/>
          <w:szCs w:val="24"/>
          <w:lang w:val="en-US" w:eastAsia="en-US"/>
        </w:rPr>
        <w:t xml:space="preserve"> the</w:t>
      </w:r>
      <w:r w:rsidRPr="000A36FE">
        <w:rPr>
          <w:rFonts w:ascii="Arial" w:eastAsia="Times New Roman" w:hAnsi="Arial" w:cs="Arial"/>
          <w:sz w:val="24"/>
          <w:szCs w:val="24"/>
          <w:lang w:val="en-US" w:eastAsia="en-US"/>
        </w:rPr>
        <w:t xml:space="preserve"> </w:t>
      </w:r>
      <w:r w:rsidR="00CC59E9" w:rsidRPr="000A36FE">
        <w:rPr>
          <w:rFonts w:ascii="Arial" w:eastAsia="Times New Roman" w:hAnsi="Arial" w:cs="Arial"/>
          <w:sz w:val="24"/>
          <w:szCs w:val="24"/>
          <w:lang w:val="en-US" w:eastAsia="en-US"/>
        </w:rPr>
        <w:t>licensee</w:t>
      </w:r>
      <w:r w:rsidR="00CF69E4">
        <w:rPr>
          <w:rFonts w:ascii="Arial" w:eastAsia="Times New Roman" w:hAnsi="Arial" w:cs="Arial"/>
          <w:sz w:val="24"/>
          <w:szCs w:val="24"/>
          <w:lang w:val="en-US" w:eastAsia="en-US"/>
        </w:rPr>
        <w:t xml:space="preserve"> will be given five days’ </w:t>
      </w:r>
      <w:r w:rsidRPr="000A36FE">
        <w:rPr>
          <w:rFonts w:ascii="Arial" w:eastAsia="Times New Roman" w:hAnsi="Arial" w:cs="Arial"/>
          <w:sz w:val="24"/>
          <w:szCs w:val="24"/>
          <w:lang w:val="en-US" w:eastAsia="en-US"/>
        </w:rPr>
        <w:t>notice of the lesser code.</w:t>
      </w:r>
    </w:p>
    <w:p w14:paraId="19DF9523" w14:textId="77777777" w:rsidR="006B0F86" w:rsidRDefault="006B0F86" w:rsidP="00CD1564">
      <w:pPr>
        <w:pStyle w:val="ListParagraph"/>
        <w:numPr>
          <w:ilvl w:val="0"/>
          <w:numId w:val="27"/>
        </w:numPr>
        <w:spacing w:after="0" w:line="240" w:lineRule="auto"/>
        <w:jc w:val="both"/>
        <w:rPr>
          <w:rFonts w:ascii="Arial" w:eastAsia="Times New Roman" w:hAnsi="Arial" w:cs="Arial"/>
          <w:sz w:val="24"/>
          <w:szCs w:val="24"/>
          <w:lang w:val="en-US" w:eastAsia="en-US"/>
        </w:rPr>
      </w:pPr>
      <w:r w:rsidRPr="00CF69E4">
        <w:rPr>
          <w:rFonts w:ascii="Arial" w:eastAsia="Times New Roman" w:hAnsi="Arial" w:cs="Arial"/>
          <w:sz w:val="24"/>
          <w:szCs w:val="24"/>
          <w:lang w:val="en-US" w:eastAsia="en-US"/>
        </w:rPr>
        <w:t xml:space="preserve">If the child does not attend care because the </w:t>
      </w:r>
      <w:r>
        <w:rPr>
          <w:rFonts w:ascii="Arial" w:eastAsia="Times New Roman" w:hAnsi="Arial" w:cs="Arial"/>
          <w:sz w:val="24"/>
          <w:szCs w:val="24"/>
          <w:lang w:val="en-US" w:eastAsia="en-US"/>
        </w:rPr>
        <w:t>client’s</w:t>
      </w:r>
      <w:r w:rsidRPr="00CF69E4">
        <w:rPr>
          <w:rFonts w:ascii="Arial" w:eastAsia="Times New Roman" w:hAnsi="Arial" w:cs="Arial"/>
          <w:sz w:val="24"/>
          <w:szCs w:val="24"/>
          <w:lang w:val="en-US" w:eastAsia="en-US"/>
        </w:rPr>
        <w:t xml:space="preserve"> hours of work/school schedule ha</w:t>
      </w:r>
      <w:r>
        <w:rPr>
          <w:rFonts w:ascii="Arial" w:eastAsia="Times New Roman" w:hAnsi="Arial" w:cs="Arial"/>
          <w:sz w:val="24"/>
          <w:szCs w:val="24"/>
          <w:lang w:val="en-US" w:eastAsia="en-US"/>
        </w:rPr>
        <w:t>ve</w:t>
      </w:r>
      <w:r w:rsidRPr="00CF69E4">
        <w:rPr>
          <w:rFonts w:ascii="Arial" w:eastAsia="Times New Roman" w:hAnsi="Arial" w:cs="Arial"/>
          <w:sz w:val="24"/>
          <w:szCs w:val="24"/>
          <w:lang w:val="en-US" w:eastAsia="en-US"/>
        </w:rPr>
        <w:t xml:space="preserve"> changed or reduced, </w:t>
      </w:r>
      <w:r>
        <w:rPr>
          <w:rFonts w:ascii="Arial" w:eastAsia="Times New Roman" w:hAnsi="Arial" w:cs="Arial"/>
          <w:sz w:val="24"/>
          <w:szCs w:val="24"/>
          <w:lang w:val="en-US" w:eastAsia="en-US"/>
        </w:rPr>
        <w:t xml:space="preserve">an </w:t>
      </w:r>
      <w:r w:rsidRPr="00CF69E4">
        <w:rPr>
          <w:rFonts w:ascii="Arial" w:eastAsia="Times New Roman" w:hAnsi="Arial" w:cs="Arial"/>
          <w:sz w:val="24"/>
          <w:szCs w:val="24"/>
          <w:lang w:val="en-US" w:eastAsia="en-US"/>
        </w:rPr>
        <w:t>absent day may only be claimed if less than twenty-four hours</w:t>
      </w:r>
      <w:r>
        <w:rPr>
          <w:rFonts w:ascii="Arial" w:eastAsia="Times New Roman" w:hAnsi="Arial" w:cs="Arial"/>
          <w:sz w:val="24"/>
          <w:szCs w:val="24"/>
          <w:lang w:val="en-US" w:eastAsia="en-US"/>
        </w:rPr>
        <w:t>’</w:t>
      </w:r>
      <w:r w:rsidRPr="00CF69E4">
        <w:rPr>
          <w:rFonts w:ascii="Arial" w:eastAsia="Times New Roman" w:hAnsi="Arial" w:cs="Arial"/>
          <w:sz w:val="24"/>
          <w:szCs w:val="24"/>
          <w:lang w:val="en-US" w:eastAsia="en-US"/>
        </w:rPr>
        <w:t xml:space="preserve"> notice has been given to the licensee</w:t>
      </w:r>
      <w:r>
        <w:rPr>
          <w:rFonts w:ascii="Arial" w:eastAsia="Times New Roman" w:hAnsi="Arial" w:cs="Arial"/>
          <w:sz w:val="24"/>
          <w:szCs w:val="24"/>
          <w:lang w:val="en-US" w:eastAsia="en-US"/>
        </w:rPr>
        <w:t xml:space="preserve"> by the client</w:t>
      </w:r>
      <w:r w:rsidRPr="00CF69E4">
        <w:rPr>
          <w:rFonts w:ascii="Arial" w:eastAsia="Times New Roman" w:hAnsi="Arial" w:cs="Arial"/>
          <w:sz w:val="24"/>
          <w:szCs w:val="24"/>
          <w:lang w:val="en-US" w:eastAsia="en-US"/>
        </w:rPr>
        <w:t xml:space="preserve">. </w:t>
      </w:r>
    </w:p>
    <w:p w14:paraId="6E1CB656" w14:textId="3D5F906B" w:rsidR="006B0F86" w:rsidRDefault="006B0F86" w:rsidP="006B0F86">
      <w:pPr>
        <w:spacing w:after="0" w:line="240" w:lineRule="auto"/>
        <w:rPr>
          <w:rFonts w:ascii="Arial" w:eastAsia="Times New Roman" w:hAnsi="Arial" w:cs="Arial"/>
          <w:sz w:val="24"/>
          <w:szCs w:val="24"/>
          <w:lang w:val="en-US" w:eastAsia="en-US"/>
        </w:rPr>
      </w:pPr>
    </w:p>
    <w:p w14:paraId="1634363C" w14:textId="45753434" w:rsidR="006B0F86" w:rsidRDefault="006B0F86" w:rsidP="006B0F86">
      <w:pPr>
        <w:pStyle w:val="Heading2"/>
        <w:rPr>
          <w:rFonts w:eastAsia="Times New Roman"/>
          <w:lang w:eastAsia="en-US"/>
        </w:rPr>
      </w:pPr>
      <w:bookmarkStart w:id="37" w:name="_Toc27512841"/>
      <w:r>
        <w:rPr>
          <w:rFonts w:eastAsia="Times New Roman"/>
          <w:lang w:eastAsia="en-US"/>
        </w:rPr>
        <w:t>School-Aged Children</w:t>
      </w:r>
      <w:bookmarkEnd w:id="37"/>
    </w:p>
    <w:p w14:paraId="0FB83199" w14:textId="77777777" w:rsidR="006B0F86" w:rsidRPr="006B0F86" w:rsidRDefault="006B0F86" w:rsidP="006B0F86">
      <w:pPr>
        <w:spacing w:after="0" w:line="240" w:lineRule="auto"/>
        <w:rPr>
          <w:rFonts w:ascii="Arial" w:eastAsia="Times New Roman" w:hAnsi="Arial" w:cs="Arial"/>
          <w:sz w:val="24"/>
          <w:szCs w:val="24"/>
          <w:lang w:val="en-US" w:eastAsia="en-US"/>
        </w:rPr>
      </w:pPr>
    </w:p>
    <w:p w14:paraId="0CA06BC2" w14:textId="77777777" w:rsidR="00E0438F" w:rsidRDefault="006B0F86" w:rsidP="00CD1564">
      <w:pPr>
        <w:pStyle w:val="ListParagraph"/>
        <w:numPr>
          <w:ilvl w:val="0"/>
          <w:numId w:val="30"/>
        </w:numPr>
        <w:spacing w:after="0" w:line="240" w:lineRule="auto"/>
        <w:jc w:val="both"/>
        <w:rPr>
          <w:rFonts w:ascii="Arial" w:eastAsia="Times New Roman" w:hAnsi="Arial" w:cs="Arial"/>
          <w:sz w:val="24"/>
          <w:szCs w:val="24"/>
          <w:lang w:val="en-US" w:eastAsia="en-US"/>
        </w:rPr>
      </w:pPr>
      <w:r w:rsidRPr="00E0438F">
        <w:rPr>
          <w:rFonts w:ascii="Arial" w:eastAsia="Times New Roman" w:hAnsi="Arial" w:cs="Arial"/>
          <w:sz w:val="24"/>
          <w:szCs w:val="24"/>
          <w:lang w:val="en-US" w:eastAsia="en-US"/>
        </w:rPr>
        <w:t xml:space="preserve">Children who are age-appropriate to attend kindergarten but choose to remain enrolled in full day licensed child care are not eligible to receive fee subsidy. </w:t>
      </w:r>
      <w:r w:rsidR="00F956B7" w:rsidRPr="00E0438F">
        <w:rPr>
          <w:rFonts w:ascii="Arial" w:eastAsia="Times New Roman" w:hAnsi="Arial" w:cs="Arial"/>
          <w:sz w:val="24"/>
          <w:szCs w:val="24"/>
          <w:lang w:val="en-US" w:eastAsia="en-US"/>
        </w:rPr>
        <w:t xml:space="preserve">  </w:t>
      </w:r>
    </w:p>
    <w:p w14:paraId="7CB59647" w14:textId="44ABC48F" w:rsidR="00B252F0" w:rsidRPr="00E0438F" w:rsidRDefault="00F55585" w:rsidP="00CD1564">
      <w:pPr>
        <w:pStyle w:val="ListParagraph"/>
        <w:numPr>
          <w:ilvl w:val="0"/>
          <w:numId w:val="30"/>
        </w:numPr>
        <w:spacing w:after="0" w:line="240" w:lineRule="auto"/>
        <w:jc w:val="both"/>
        <w:rPr>
          <w:rFonts w:ascii="Arial" w:eastAsia="Times New Roman" w:hAnsi="Arial" w:cs="Arial"/>
          <w:sz w:val="24"/>
          <w:szCs w:val="24"/>
          <w:lang w:val="en-US" w:eastAsia="en-US"/>
        </w:rPr>
      </w:pPr>
      <w:r w:rsidRPr="00E0438F">
        <w:rPr>
          <w:rFonts w:ascii="Arial" w:eastAsia="Times New Roman" w:hAnsi="Arial" w:cs="Arial"/>
          <w:sz w:val="24"/>
          <w:szCs w:val="24"/>
          <w:lang w:val="en-US" w:eastAsia="en-US"/>
        </w:rPr>
        <w:t>Full day child care</w:t>
      </w:r>
      <w:r w:rsidR="00CF69E4" w:rsidRPr="00E0438F">
        <w:rPr>
          <w:rFonts w:ascii="Arial" w:eastAsia="Times New Roman" w:hAnsi="Arial" w:cs="Arial"/>
          <w:sz w:val="24"/>
          <w:szCs w:val="24"/>
          <w:lang w:val="en-US" w:eastAsia="en-US"/>
        </w:rPr>
        <w:t xml:space="preserve"> will not be approved</w:t>
      </w:r>
      <w:r w:rsidR="00F956B7" w:rsidRPr="00E0438F">
        <w:rPr>
          <w:rFonts w:ascii="Arial" w:eastAsia="Times New Roman" w:hAnsi="Arial" w:cs="Arial"/>
          <w:sz w:val="24"/>
          <w:szCs w:val="24"/>
          <w:lang w:val="en-US" w:eastAsia="en-US"/>
        </w:rPr>
        <w:t xml:space="preserve"> when a child is unable to attend school due to medical reasons (e.g. broken ankle, chicken pox, pneumonia, etc.).  Should the parent access child care under these conditions, she/he will be </w:t>
      </w:r>
      <w:r w:rsidRPr="00E0438F">
        <w:rPr>
          <w:rFonts w:ascii="Arial" w:eastAsia="Times New Roman" w:hAnsi="Arial" w:cs="Arial"/>
          <w:sz w:val="24"/>
          <w:szCs w:val="24"/>
          <w:lang w:val="en-US" w:eastAsia="en-US"/>
        </w:rPr>
        <w:t>required to pay for the care in full</w:t>
      </w:r>
      <w:r w:rsidR="00F956B7" w:rsidRPr="00E0438F">
        <w:rPr>
          <w:rFonts w:ascii="Arial" w:eastAsia="Times New Roman" w:hAnsi="Arial" w:cs="Arial"/>
          <w:sz w:val="24"/>
          <w:szCs w:val="24"/>
          <w:lang w:val="en-US" w:eastAsia="en-US"/>
        </w:rPr>
        <w:t xml:space="preserve">.  Before and after school care may be billed as absent if the child would normally be in care at that time on the approved days.  </w:t>
      </w:r>
    </w:p>
    <w:p w14:paraId="3A2A8E54" w14:textId="77777777" w:rsidR="00202F34" w:rsidRDefault="00202F34" w:rsidP="00CD1564">
      <w:pPr>
        <w:pStyle w:val="ListParagraph"/>
        <w:numPr>
          <w:ilvl w:val="0"/>
          <w:numId w:val="27"/>
        </w:numPr>
        <w:spacing w:after="0" w:line="240" w:lineRule="auto"/>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If a child</w:t>
      </w:r>
      <w:r w:rsidR="00F956B7" w:rsidRPr="00B252F0">
        <w:rPr>
          <w:rFonts w:ascii="Arial" w:eastAsia="Times New Roman" w:hAnsi="Arial" w:cs="Arial"/>
          <w:sz w:val="24"/>
          <w:szCs w:val="24"/>
          <w:lang w:val="en-US" w:eastAsia="en-US"/>
        </w:rPr>
        <w:t xml:space="preserve"> should be in school but</w:t>
      </w:r>
      <w:r>
        <w:rPr>
          <w:rFonts w:ascii="Arial" w:eastAsia="Times New Roman" w:hAnsi="Arial" w:cs="Arial"/>
          <w:sz w:val="24"/>
          <w:szCs w:val="24"/>
          <w:lang w:val="en-US" w:eastAsia="en-US"/>
        </w:rPr>
        <w:t xml:space="preserve"> attends child care as a result of being</w:t>
      </w:r>
      <w:r w:rsidR="00F956B7" w:rsidRPr="00B252F0">
        <w:rPr>
          <w:rFonts w:ascii="Arial" w:eastAsia="Times New Roman" w:hAnsi="Arial" w:cs="Arial"/>
          <w:sz w:val="24"/>
          <w:szCs w:val="24"/>
          <w:lang w:val="en-US" w:eastAsia="en-US"/>
        </w:rPr>
        <w:t xml:space="preserve"> expelled</w:t>
      </w:r>
      <w:r>
        <w:rPr>
          <w:rFonts w:ascii="Arial" w:eastAsia="Times New Roman" w:hAnsi="Arial" w:cs="Arial"/>
          <w:sz w:val="24"/>
          <w:szCs w:val="24"/>
          <w:lang w:val="en-US" w:eastAsia="en-US"/>
        </w:rPr>
        <w:t xml:space="preserve"> from school, a full day care code will not be covered</w:t>
      </w:r>
      <w:r w:rsidR="00F956B7" w:rsidRPr="00B252F0">
        <w:rPr>
          <w:rFonts w:ascii="Arial" w:eastAsia="Times New Roman" w:hAnsi="Arial" w:cs="Arial"/>
          <w:sz w:val="24"/>
          <w:szCs w:val="24"/>
          <w:lang w:val="en-US" w:eastAsia="en-US"/>
        </w:rPr>
        <w:t>.  Before and after school care codes may be billed as absent if the child would normally be in care at that time on the approved days.</w:t>
      </w:r>
    </w:p>
    <w:p w14:paraId="5464F155" w14:textId="77777777" w:rsidR="00316438" w:rsidRDefault="00F956B7" w:rsidP="00CD1564">
      <w:pPr>
        <w:pStyle w:val="ListParagraph"/>
        <w:numPr>
          <w:ilvl w:val="0"/>
          <w:numId w:val="27"/>
        </w:numPr>
        <w:spacing w:after="0" w:line="240" w:lineRule="auto"/>
        <w:jc w:val="both"/>
        <w:rPr>
          <w:rFonts w:ascii="Arial" w:eastAsia="Times New Roman" w:hAnsi="Arial" w:cs="Arial"/>
          <w:sz w:val="24"/>
          <w:szCs w:val="24"/>
          <w:lang w:val="en-US" w:eastAsia="en-US"/>
        </w:rPr>
      </w:pPr>
      <w:r w:rsidRPr="00202F34">
        <w:rPr>
          <w:rFonts w:ascii="Arial" w:eastAsia="Times New Roman" w:hAnsi="Arial" w:cs="Arial"/>
          <w:sz w:val="24"/>
          <w:szCs w:val="24"/>
          <w:lang w:val="en-US" w:eastAsia="en-US"/>
        </w:rPr>
        <w:t xml:space="preserve">When a school age child is not scheduled to attend care but she/he does so because of a snow day, (e.g. buses cancelled or school closure, </w:t>
      </w:r>
      <w:r w:rsidR="00D0248B">
        <w:rPr>
          <w:rFonts w:ascii="Arial" w:eastAsia="Times New Roman" w:hAnsi="Arial" w:cs="Arial"/>
          <w:sz w:val="24"/>
          <w:szCs w:val="24"/>
          <w:lang w:val="en-US" w:eastAsia="en-US"/>
        </w:rPr>
        <w:t>and</w:t>
      </w:r>
      <w:r w:rsidRPr="00202F34">
        <w:rPr>
          <w:rFonts w:ascii="Arial" w:eastAsia="Times New Roman" w:hAnsi="Arial" w:cs="Arial"/>
          <w:sz w:val="24"/>
          <w:szCs w:val="24"/>
          <w:lang w:val="en-US" w:eastAsia="en-US"/>
        </w:rPr>
        <w:t xml:space="preserve"> </w:t>
      </w:r>
      <w:r w:rsidR="00D0248B">
        <w:rPr>
          <w:rFonts w:ascii="Arial" w:eastAsia="Times New Roman" w:hAnsi="Arial" w:cs="Arial"/>
          <w:sz w:val="24"/>
          <w:szCs w:val="24"/>
          <w:lang w:val="en-US" w:eastAsia="en-US"/>
        </w:rPr>
        <w:t>the client</w:t>
      </w:r>
      <w:r w:rsidRPr="00202F34">
        <w:rPr>
          <w:rFonts w:ascii="Arial" w:eastAsia="Times New Roman" w:hAnsi="Arial" w:cs="Arial"/>
          <w:sz w:val="24"/>
          <w:szCs w:val="24"/>
          <w:lang w:val="en-US" w:eastAsia="en-US"/>
        </w:rPr>
        <w:t xml:space="preserve"> needs to work and has received pre-approval from the respective Child Care Representative), </w:t>
      </w:r>
      <w:r w:rsidR="00CC59E9" w:rsidRPr="00202F34">
        <w:rPr>
          <w:rFonts w:ascii="Arial" w:eastAsia="Times New Roman" w:hAnsi="Arial" w:cs="Arial"/>
          <w:sz w:val="24"/>
          <w:szCs w:val="24"/>
          <w:lang w:val="en-US" w:eastAsia="en-US"/>
        </w:rPr>
        <w:t>licensee</w:t>
      </w:r>
      <w:r w:rsidRPr="00202F34">
        <w:rPr>
          <w:rFonts w:ascii="Arial" w:eastAsia="Times New Roman" w:hAnsi="Arial" w:cs="Arial"/>
          <w:sz w:val="24"/>
          <w:szCs w:val="24"/>
          <w:lang w:val="en-US" w:eastAsia="en-US"/>
        </w:rPr>
        <w:t xml:space="preserve"> should request a PDSCH code and advise</w:t>
      </w:r>
      <w:r w:rsidR="00D0248B">
        <w:rPr>
          <w:rFonts w:ascii="Arial" w:eastAsia="Times New Roman" w:hAnsi="Arial" w:cs="Arial"/>
          <w:sz w:val="24"/>
          <w:szCs w:val="24"/>
          <w:lang w:val="en-US" w:eastAsia="en-US"/>
        </w:rPr>
        <w:t xml:space="preserve"> the client</w:t>
      </w:r>
      <w:r w:rsidRPr="00202F34">
        <w:rPr>
          <w:rFonts w:ascii="Arial" w:eastAsia="Times New Roman" w:hAnsi="Arial" w:cs="Arial"/>
          <w:sz w:val="24"/>
          <w:szCs w:val="24"/>
          <w:lang w:val="en-US" w:eastAsia="en-US"/>
        </w:rPr>
        <w:t xml:space="preserve"> to contact their Child Care Representative.</w:t>
      </w:r>
    </w:p>
    <w:p w14:paraId="389227B5" w14:textId="0F93133C" w:rsidR="00A564E9" w:rsidRDefault="00F956B7" w:rsidP="00CD1564">
      <w:pPr>
        <w:pStyle w:val="ListParagraph"/>
        <w:numPr>
          <w:ilvl w:val="0"/>
          <w:numId w:val="27"/>
        </w:numPr>
        <w:spacing w:after="0" w:line="240" w:lineRule="auto"/>
        <w:jc w:val="both"/>
        <w:rPr>
          <w:rFonts w:ascii="Arial" w:eastAsia="Times New Roman" w:hAnsi="Arial" w:cs="Arial"/>
          <w:sz w:val="24"/>
          <w:szCs w:val="24"/>
          <w:lang w:val="en-US" w:eastAsia="en-US"/>
        </w:rPr>
      </w:pPr>
      <w:r w:rsidRPr="00A564E9">
        <w:rPr>
          <w:rFonts w:ascii="Arial" w:eastAsia="Times New Roman" w:hAnsi="Arial" w:cs="Arial"/>
          <w:sz w:val="24"/>
          <w:szCs w:val="24"/>
          <w:lang w:val="en-US" w:eastAsia="en-US"/>
        </w:rPr>
        <w:t>On statutory holidays, PD days and school holidays,</w:t>
      </w:r>
      <w:r w:rsidR="006E525A" w:rsidRPr="00A564E9">
        <w:rPr>
          <w:rFonts w:ascii="Arial" w:eastAsia="Times New Roman" w:hAnsi="Arial" w:cs="Arial"/>
          <w:sz w:val="24"/>
          <w:szCs w:val="24"/>
          <w:lang w:val="en-US" w:eastAsia="en-US"/>
        </w:rPr>
        <w:t xml:space="preserve"> whe</w:t>
      </w:r>
      <w:r w:rsidR="00A564E9" w:rsidRPr="00A564E9">
        <w:rPr>
          <w:rFonts w:ascii="Arial" w:eastAsia="Times New Roman" w:hAnsi="Arial" w:cs="Arial"/>
          <w:sz w:val="24"/>
          <w:szCs w:val="24"/>
          <w:lang w:val="en-US" w:eastAsia="en-US"/>
        </w:rPr>
        <w:t>n</w:t>
      </w:r>
      <w:r w:rsidR="006E525A" w:rsidRPr="00A564E9">
        <w:rPr>
          <w:rFonts w:ascii="Arial" w:eastAsia="Times New Roman" w:hAnsi="Arial" w:cs="Arial"/>
          <w:sz w:val="24"/>
          <w:szCs w:val="24"/>
          <w:lang w:val="en-US" w:eastAsia="en-US"/>
        </w:rPr>
        <w:t xml:space="preserve"> the child does not attend care</w:t>
      </w:r>
      <w:r w:rsidR="00A564E9" w:rsidRPr="00A564E9">
        <w:rPr>
          <w:rFonts w:ascii="Arial" w:eastAsia="Times New Roman" w:hAnsi="Arial" w:cs="Arial"/>
          <w:sz w:val="24"/>
          <w:szCs w:val="24"/>
          <w:lang w:val="en-US" w:eastAsia="en-US"/>
        </w:rPr>
        <w:t xml:space="preserve">, </w:t>
      </w:r>
      <w:r w:rsidR="00CC59E9" w:rsidRPr="00A564E9">
        <w:rPr>
          <w:rFonts w:ascii="Arial" w:eastAsia="Times New Roman" w:hAnsi="Arial" w:cs="Arial"/>
          <w:sz w:val="24"/>
          <w:szCs w:val="24"/>
          <w:lang w:val="en-US" w:eastAsia="en-US"/>
        </w:rPr>
        <w:t>licensee</w:t>
      </w:r>
      <w:r w:rsidRPr="00A564E9">
        <w:rPr>
          <w:rFonts w:ascii="Arial" w:eastAsia="Times New Roman" w:hAnsi="Arial" w:cs="Arial"/>
          <w:sz w:val="24"/>
          <w:szCs w:val="24"/>
          <w:lang w:val="en-US" w:eastAsia="en-US"/>
        </w:rPr>
        <w:t>s will be paid</w:t>
      </w:r>
      <w:r w:rsidR="00A564E9" w:rsidRPr="00A564E9">
        <w:rPr>
          <w:rFonts w:ascii="Arial" w:eastAsia="Times New Roman" w:hAnsi="Arial" w:cs="Arial"/>
          <w:sz w:val="24"/>
          <w:szCs w:val="24"/>
          <w:lang w:val="en-US" w:eastAsia="en-US"/>
        </w:rPr>
        <w:t xml:space="preserve"> an absent day</w:t>
      </w:r>
      <w:r w:rsidRPr="00A564E9">
        <w:rPr>
          <w:rFonts w:ascii="Arial" w:eastAsia="Times New Roman" w:hAnsi="Arial" w:cs="Arial"/>
          <w:sz w:val="24"/>
          <w:szCs w:val="24"/>
          <w:lang w:val="en-US" w:eastAsia="en-US"/>
        </w:rPr>
        <w:t xml:space="preserve"> at the child’s regularly scheduled code</w:t>
      </w:r>
      <w:r w:rsidR="006E525A" w:rsidRPr="00A564E9">
        <w:rPr>
          <w:rFonts w:ascii="Arial" w:eastAsia="Times New Roman" w:hAnsi="Arial" w:cs="Arial"/>
          <w:sz w:val="24"/>
          <w:szCs w:val="24"/>
          <w:lang w:val="en-US" w:eastAsia="en-US"/>
        </w:rPr>
        <w:t xml:space="preserve"> (</w:t>
      </w:r>
      <w:proofErr w:type="spellStart"/>
      <w:r w:rsidR="006E525A" w:rsidRPr="00A564E9">
        <w:rPr>
          <w:rFonts w:ascii="Arial" w:eastAsia="Times New Roman" w:hAnsi="Arial" w:cs="Arial"/>
          <w:sz w:val="24"/>
          <w:szCs w:val="24"/>
          <w:lang w:val="en-US" w:eastAsia="en-US"/>
        </w:rPr>
        <w:t>eg</w:t>
      </w:r>
      <w:proofErr w:type="spellEnd"/>
      <w:r w:rsidR="006E525A" w:rsidRPr="00A564E9">
        <w:rPr>
          <w:rFonts w:ascii="Arial" w:eastAsia="Times New Roman" w:hAnsi="Arial" w:cs="Arial"/>
          <w:sz w:val="24"/>
          <w:szCs w:val="24"/>
          <w:lang w:val="en-US" w:eastAsia="en-US"/>
        </w:rPr>
        <w:t xml:space="preserve">. Before and </w:t>
      </w:r>
      <w:proofErr w:type="gramStart"/>
      <w:r w:rsidR="006E525A" w:rsidRPr="00A564E9">
        <w:rPr>
          <w:rFonts w:ascii="Arial" w:eastAsia="Times New Roman" w:hAnsi="Arial" w:cs="Arial"/>
          <w:sz w:val="24"/>
          <w:szCs w:val="24"/>
          <w:lang w:val="en-US" w:eastAsia="en-US"/>
        </w:rPr>
        <w:t>After</w:t>
      </w:r>
      <w:proofErr w:type="gramEnd"/>
      <w:r w:rsidR="006E525A" w:rsidRPr="00A564E9">
        <w:rPr>
          <w:rFonts w:ascii="Arial" w:eastAsia="Times New Roman" w:hAnsi="Arial" w:cs="Arial"/>
          <w:sz w:val="24"/>
          <w:szCs w:val="24"/>
          <w:lang w:val="en-US" w:eastAsia="en-US"/>
        </w:rPr>
        <w:t xml:space="preserve"> code)</w:t>
      </w:r>
      <w:r w:rsidRPr="00A564E9">
        <w:rPr>
          <w:rFonts w:ascii="Arial" w:eastAsia="Times New Roman" w:hAnsi="Arial" w:cs="Arial"/>
          <w:sz w:val="24"/>
          <w:szCs w:val="24"/>
          <w:lang w:val="en-US" w:eastAsia="en-US"/>
        </w:rPr>
        <w:t>, provid</w:t>
      </w:r>
      <w:r w:rsidR="00316438" w:rsidRPr="00A564E9">
        <w:rPr>
          <w:rFonts w:ascii="Arial" w:eastAsia="Times New Roman" w:hAnsi="Arial" w:cs="Arial"/>
          <w:sz w:val="24"/>
          <w:szCs w:val="24"/>
          <w:lang w:val="en-US" w:eastAsia="en-US"/>
        </w:rPr>
        <w:t>ed</w:t>
      </w:r>
      <w:r w:rsidRPr="00A564E9">
        <w:rPr>
          <w:rFonts w:ascii="Arial" w:eastAsia="Times New Roman" w:hAnsi="Arial" w:cs="Arial"/>
          <w:sz w:val="24"/>
          <w:szCs w:val="24"/>
          <w:lang w:val="en-US" w:eastAsia="en-US"/>
        </w:rPr>
        <w:t xml:space="preserve"> the </w:t>
      </w:r>
      <w:r w:rsidR="00316438" w:rsidRPr="00A564E9">
        <w:rPr>
          <w:rFonts w:ascii="Arial" w:eastAsia="Times New Roman" w:hAnsi="Arial" w:cs="Arial"/>
          <w:sz w:val="24"/>
          <w:szCs w:val="24"/>
          <w:lang w:val="en-US" w:eastAsia="en-US"/>
        </w:rPr>
        <w:t>program is</w:t>
      </w:r>
      <w:r w:rsidRPr="00A564E9">
        <w:rPr>
          <w:rFonts w:ascii="Arial" w:eastAsia="Times New Roman" w:hAnsi="Arial" w:cs="Arial"/>
          <w:sz w:val="24"/>
          <w:szCs w:val="24"/>
          <w:lang w:val="en-US" w:eastAsia="en-US"/>
        </w:rPr>
        <w:t xml:space="preserve"> open for business the week in which the statutory holiday falls. </w:t>
      </w:r>
      <w:r w:rsidR="006E525A" w:rsidRPr="00A564E9">
        <w:rPr>
          <w:rFonts w:ascii="Arial" w:eastAsia="Times New Roman" w:hAnsi="Arial" w:cs="Arial"/>
          <w:sz w:val="24"/>
          <w:szCs w:val="24"/>
          <w:lang w:val="en-US" w:eastAsia="en-US"/>
        </w:rPr>
        <w:t>The only exception is when the child attends the program</w:t>
      </w:r>
      <w:r w:rsidRPr="00A564E9">
        <w:rPr>
          <w:rFonts w:ascii="Arial" w:eastAsia="Times New Roman" w:hAnsi="Arial" w:cs="Arial"/>
          <w:sz w:val="24"/>
          <w:szCs w:val="24"/>
          <w:lang w:val="en-US" w:eastAsia="en-US"/>
        </w:rPr>
        <w:t xml:space="preserve"> for full day </w:t>
      </w:r>
      <w:r w:rsidR="00A564E9" w:rsidRPr="00A564E9">
        <w:rPr>
          <w:rFonts w:ascii="Arial" w:eastAsia="Times New Roman" w:hAnsi="Arial" w:cs="Arial"/>
          <w:sz w:val="24"/>
          <w:szCs w:val="24"/>
          <w:lang w:val="en-US" w:eastAsia="en-US"/>
        </w:rPr>
        <w:t xml:space="preserve">care </w:t>
      </w:r>
      <w:r w:rsidRPr="00A564E9">
        <w:rPr>
          <w:rFonts w:ascii="Arial" w:eastAsia="Times New Roman" w:hAnsi="Arial" w:cs="Arial"/>
          <w:sz w:val="24"/>
          <w:szCs w:val="24"/>
          <w:lang w:val="en-US" w:eastAsia="en-US"/>
        </w:rPr>
        <w:t xml:space="preserve">before and/or after the statutory holiday, they may bill Children and Community Services the full </w:t>
      </w:r>
      <w:r w:rsidR="00A564E9" w:rsidRPr="00A564E9">
        <w:rPr>
          <w:rFonts w:ascii="Arial" w:eastAsia="Times New Roman" w:hAnsi="Arial" w:cs="Arial"/>
          <w:sz w:val="24"/>
          <w:szCs w:val="24"/>
          <w:lang w:val="en-US" w:eastAsia="en-US"/>
        </w:rPr>
        <w:t>day</w:t>
      </w:r>
      <w:r w:rsidRPr="00A564E9">
        <w:rPr>
          <w:rFonts w:ascii="Arial" w:eastAsia="Times New Roman" w:hAnsi="Arial" w:cs="Arial"/>
          <w:sz w:val="24"/>
          <w:szCs w:val="24"/>
          <w:lang w:val="en-US" w:eastAsia="en-US"/>
        </w:rPr>
        <w:t xml:space="preserve"> code on said days including the statutory holidays.</w:t>
      </w:r>
    </w:p>
    <w:p w14:paraId="072574C9" w14:textId="77777777" w:rsidR="00E0438F" w:rsidRDefault="00E0438F" w:rsidP="00CD1564">
      <w:pPr>
        <w:pStyle w:val="ListParagraph"/>
        <w:numPr>
          <w:ilvl w:val="0"/>
          <w:numId w:val="27"/>
        </w:numPr>
        <w:spacing w:after="0" w:line="240" w:lineRule="auto"/>
        <w:jc w:val="both"/>
        <w:rPr>
          <w:rFonts w:ascii="Arial" w:eastAsia="Times New Roman" w:hAnsi="Arial" w:cs="Arial"/>
          <w:sz w:val="24"/>
          <w:szCs w:val="24"/>
          <w:lang w:val="en-US" w:eastAsia="en-US"/>
        </w:rPr>
      </w:pPr>
      <w:r w:rsidRPr="00A564E9">
        <w:rPr>
          <w:rFonts w:ascii="Arial" w:eastAsia="Times New Roman" w:hAnsi="Arial" w:cs="Arial"/>
          <w:sz w:val="24"/>
          <w:szCs w:val="24"/>
          <w:lang w:val="en-US" w:eastAsia="en-US"/>
        </w:rPr>
        <w:t xml:space="preserve">PD days will be covered at the full day care code provided the parent has registered with the licensee to indicate that care is required.  Verification of registration, signed by the parent may be requested by the Child Care Representative. </w:t>
      </w:r>
    </w:p>
    <w:p w14:paraId="6BF1AB58" w14:textId="77777777" w:rsidR="00E0438F" w:rsidRDefault="00E0438F" w:rsidP="00CD1564">
      <w:pPr>
        <w:pStyle w:val="ListParagraph"/>
        <w:numPr>
          <w:ilvl w:val="0"/>
          <w:numId w:val="27"/>
        </w:numPr>
        <w:spacing w:after="0" w:line="240" w:lineRule="auto"/>
        <w:jc w:val="both"/>
        <w:rPr>
          <w:rFonts w:ascii="Arial" w:eastAsia="Times New Roman" w:hAnsi="Arial" w:cs="Arial"/>
          <w:sz w:val="24"/>
          <w:szCs w:val="24"/>
          <w:lang w:val="en-US" w:eastAsia="en-US"/>
        </w:rPr>
      </w:pPr>
      <w:r w:rsidRPr="00723041">
        <w:rPr>
          <w:rFonts w:ascii="Arial" w:eastAsia="Times New Roman" w:hAnsi="Arial" w:cs="Arial"/>
          <w:sz w:val="24"/>
          <w:szCs w:val="24"/>
          <w:lang w:val="en-US" w:eastAsia="en-US"/>
        </w:rPr>
        <w:t>If a client registers for a PD Day or school holiday, no longer requires care and fails to cancel, the licensee may bill an absent day. As indicated above, if a child misses three consecutive days of care, the licensee must notify the applicable Child Care Represe</w:t>
      </w:r>
      <w:r>
        <w:rPr>
          <w:rFonts w:ascii="Arial" w:eastAsia="Times New Roman" w:hAnsi="Arial" w:cs="Arial"/>
          <w:sz w:val="24"/>
          <w:szCs w:val="24"/>
          <w:lang w:val="en-US" w:eastAsia="en-US"/>
        </w:rPr>
        <w:t>ntative (CCR).  The CCR will contact the client and remind them</w:t>
      </w:r>
      <w:r w:rsidRPr="00723041">
        <w:rPr>
          <w:rFonts w:ascii="Arial" w:eastAsia="Times New Roman" w:hAnsi="Arial" w:cs="Arial"/>
          <w:sz w:val="24"/>
          <w:szCs w:val="24"/>
          <w:lang w:val="en-US" w:eastAsia="en-US"/>
        </w:rPr>
        <w:t xml:space="preserve"> of their obligation to cancel care with 5 days</w:t>
      </w:r>
      <w:r>
        <w:rPr>
          <w:rFonts w:ascii="Arial" w:eastAsia="Times New Roman" w:hAnsi="Arial" w:cs="Arial"/>
          <w:sz w:val="24"/>
          <w:szCs w:val="24"/>
          <w:lang w:val="en-US" w:eastAsia="en-US"/>
        </w:rPr>
        <w:t>’</w:t>
      </w:r>
      <w:r w:rsidRPr="00723041">
        <w:rPr>
          <w:rFonts w:ascii="Arial" w:eastAsia="Times New Roman" w:hAnsi="Arial" w:cs="Arial"/>
          <w:sz w:val="24"/>
          <w:szCs w:val="24"/>
          <w:lang w:val="en-US" w:eastAsia="en-US"/>
        </w:rPr>
        <w:t xml:space="preserve"> notice. One reminder of the cancellation policy will be given to parent, failure to </w:t>
      </w:r>
      <w:r>
        <w:rPr>
          <w:rFonts w:ascii="Arial" w:eastAsia="Times New Roman" w:hAnsi="Arial" w:cs="Arial"/>
          <w:sz w:val="24"/>
          <w:szCs w:val="24"/>
          <w:lang w:val="en-US" w:eastAsia="en-US"/>
        </w:rPr>
        <w:t>cancel care with sufficient notice</w:t>
      </w:r>
      <w:r w:rsidRPr="00723041">
        <w:rPr>
          <w:rFonts w:ascii="Arial" w:eastAsia="Times New Roman" w:hAnsi="Arial" w:cs="Arial"/>
          <w:sz w:val="24"/>
          <w:szCs w:val="24"/>
          <w:lang w:val="en-US" w:eastAsia="en-US"/>
        </w:rPr>
        <w:t xml:space="preserve"> a second time, will result in parent having to pay full fee for said days.</w:t>
      </w:r>
    </w:p>
    <w:p w14:paraId="314733F9" w14:textId="4F6441B6" w:rsidR="00E0438F" w:rsidRDefault="00E0438F" w:rsidP="00E0438F">
      <w:pPr>
        <w:pStyle w:val="ListParagraph"/>
        <w:numPr>
          <w:ilvl w:val="0"/>
          <w:numId w:val="27"/>
        </w:numPr>
        <w:spacing w:after="0" w:line="240" w:lineRule="auto"/>
        <w:rPr>
          <w:rFonts w:ascii="Arial" w:eastAsia="Times New Roman" w:hAnsi="Arial" w:cs="Arial"/>
          <w:sz w:val="24"/>
          <w:szCs w:val="24"/>
          <w:lang w:val="en-US" w:eastAsia="en-US"/>
        </w:rPr>
      </w:pPr>
      <w:r w:rsidRPr="00723041">
        <w:rPr>
          <w:rFonts w:ascii="Arial" w:eastAsia="Times New Roman" w:hAnsi="Arial" w:cs="Arial"/>
          <w:sz w:val="24"/>
          <w:szCs w:val="24"/>
          <w:lang w:val="en-US" w:eastAsia="en-US"/>
        </w:rPr>
        <w:lastRenderedPageBreak/>
        <w:t>If</w:t>
      </w:r>
      <w:r>
        <w:rPr>
          <w:rFonts w:ascii="Arial" w:eastAsia="Times New Roman" w:hAnsi="Arial" w:cs="Arial"/>
          <w:sz w:val="24"/>
          <w:szCs w:val="24"/>
          <w:lang w:val="en-US" w:eastAsia="en-US"/>
        </w:rPr>
        <w:t xml:space="preserve"> a client</w:t>
      </w:r>
      <w:r w:rsidRPr="00723041">
        <w:rPr>
          <w:rFonts w:ascii="Arial" w:eastAsia="Times New Roman" w:hAnsi="Arial" w:cs="Arial"/>
          <w:sz w:val="24"/>
          <w:szCs w:val="24"/>
          <w:lang w:val="en-US" w:eastAsia="en-US"/>
        </w:rPr>
        <w:t xml:space="preserve"> registers for </w:t>
      </w:r>
      <w:r>
        <w:rPr>
          <w:rFonts w:ascii="Arial" w:eastAsia="Times New Roman" w:hAnsi="Arial" w:cs="Arial"/>
          <w:sz w:val="24"/>
          <w:szCs w:val="24"/>
          <w:lang w:val="en-US" w:eastAsia="en-US"/>
        </w:rPr>
        <w:t>s</w:t>
      </w:r>
      <w:r w:rsidRPr="00723041">
        <w:rPr>
          <w:rFonts w:ascii="Arial" w:eastAsia="Times New Roman" w:hAnsi="Arial" w:cs="Arial"/>
          <w:sz w:val="24"/>
          <w:szCs w:val="24"/>
          <w:lang w:val="en-US" w:eastAsia="en-US"/>
        </w:rPr>
        <w:t xml:space="preserve">ummer </w:t>
      </w:r>
      <w:r>
        <w:rPr>
          <w:rFonts w:ascii="Arial" w:eastAsia="Times New Roman" w:hAnsi="Arial" w:cs="Arial"/>
          <w:sz w:val="24"/>
          <w:szCs w:val="24"/>
          <w:lang w:val="en-US" w:eastAsia="en-US"/>
        </w:rPr>
        <w:t>camp and</w:t>
      </w:r>
      <w:r w:rsidRPr="00723041">
        <w:rPr>
          <w:rFonts w:ascii="Arial" w:eastAsia="Times New Roman" w:hAnsi="Arial" w:cs="Arial"/>
          <w:sz w:val="24"/>
          <w:szCs w:val="24"/>
          <w:lang w:val="en-US" w:eastAsia="en-US"/>
        </w:rPr>
        <w:t xml:space="preserve"> no longer requires care, </w:t>
      </w:r>
      <w:r>
        <w:rPr>
          <w:rFonts w:ascii="Arial" w:eastAsia="Times New Roman" w:hAnsi="Arial" w:cs="Arial"/>
          <w:sz w:val="24"/>
          <w:szCs w:val="24"/>
          <w:lang w:val="en-US" w:eastAsia="en-US"/>
        </w:rPr>
        <w:t>they</w:t>
      </w:r>
      <w:r w:rsidRPr="00723041">
        <w:rPr>
          <w:rFonts w:ascii="Arial" w:eastAsia="Times New Roman" w:hAnsi="Arial" w:cs="Arial"/>
          <w:sz w:val="24"/>
          <w:szCs w:val="24"/>
          <w:lang w:val="en-US" w:eastAsia="en-US"/>
        </w:rPr>
        <w:t xml:space="preserve"> must cancel the care based on the licensee’s cancellation policy i.e. 5 days</w:t>
      </w:r>
      <w:r>
        <w:rPr>
          <w:rFonts w:ascii="Arial" w:eastAsia="Times New Roman" w:hAnsi="Arial" w:cs="Arial"/>
          <w:sz w:val="24"/>
          <w:szCs w:val="24"/>
          <w:lang w:val="en-US" w:eastAsia="en-US"/>
        </w:rPr>
        <w:t>’</w:t>
      </w:r>
      <w:r w:rsidRPr="00723041">
        <w:rPr>
          <w:rFonts w:ascii="Arial" w:eastAsia="Times New Roman" w:hAnsi="Arial" w:cs="Arial"/>
          <w:sz w:val="24"/>
          <w:szCs w:val="24"/>
          <w:lang w:val="en-US" w:eastAsia="en-US"/>
        </w:rPr>
        <w:t xml:space="preserve"> notice. </w:t>
      </w:r>
      <w:r>
        <w:rPr>
          <w:rFonts w:ascii="Arial" w:eastAsia="Times New Roman" w:hAnsi="Arial" w:cs="Arial"/>
          <w:sz w:val="24"/>
          <w:szCs w:val="24"/>
          <w:lang w:val="en-US" w:eastAsia="en-US"/>
        </w:rPr>
        <w:t xml:space="preserve"> </w:t>
      </w:r>
      <w:r w:rsidRPr="00723041">
        <w:rPr>
          <w:rFonts w:ascii="Arial" w:eastAsia="Times New Roman" w:hAnsi="Arial" w:cs="Arial"/>
          <w:sz w:val="24"/>
          <w:szCs w:val="24"/>
          <w:lang w:val="en-US" w:eastAsia="en-US"/>
        </w:rPr>
        <w:t xml:space="preserve">Failure to cancel care with sufficient notice, </w:t>
      </w:r>
      <w:r>
        <w:rPr>
          <w:rFonts w:ascii="Arial" w:eastAsia="Times New Roman" w:hAnsi="Arial" w:cs="Arial"/>
          <w:sz w:val="24"/>
          <w:szCs w:val="24"/>
          <w:lang w:val="en-US" w:eastAsia="en-US"/>
        </w:rPr>
        <w:t xml:space="preserve">will result in the </w:t>
      </w:r>
      <w:r w:rsidRPr="00723041">
        <w:rPr>
          <w:rFonts w:ascii="Arial" w:eastAsia="Times New Roman" w:hAnsi="Arial" w:cs="Arial"/>
          <w:sz w:val="24"/>
          <w:szCs w:val="24"/>
          <w:lang w:val="en-US" w:eastAsia="en-US"/>
        </w:rPr>
        <w:t xml:space="preserve">licensee </w:t>
      </w:r>
      <w:r>
        <w:rPr>
          <w:rFonts w:ascii="Arial" w:eastAsia="Times New Roman" w:hAnsi="Arial" w:cs="Arial"/>
          <w:sz w:val="24"/>
          <w:szCs w:val="24"/>
          <w:lang w:val="en-US" w:eastAsia="en-US"/>
        </w:rPr>
        <w:t>billing</w:t>
      </w:r>
      <w:r w:rsidRPr="00723041">
        <w:rPr>
          <w:rFonts w:ascii="Arial" w:eastAsia="Times New Roman" w:hAnsi="Arial" w:cs="Arial"/>
          <w:sz w:val="24"/>
          <w:szCs w:val="24"/>
          <w:lang w:val="en-US" w:eastAsia="en-US"/>
        </w:rPr>
        <w:t xml:space="preserve"> the parent full fee</w:t>
      </w:r>
      <w:r>
        <w:rPr>
          <w:rFonts w:ascii="Arial" w:eastAsia="Times New Roman" w:hAnsi="Arial" w:cs="Arial"/>
          <w:sz w:val="24"/>
          <w:szCs w:val="24"/>
          <w:lang w:val="en-US" w:eastAsia="en-US"/>
        </w:rPr>
        <w:t>s</w:t>
      </w:r>
      <w:r w:rsidRPr="00723041">
        <w:rPr>
          <w:rFonts w:ascii="Arial" w:eastAsia="Times New Roman" w:hAnsi="Arial" w:cs="Arial"/>
          <w:sz w:val="24"/>
          <w:szCs w:val="24"/>
          <w:lang w:val="en-US" w:eastAsia="en-US"/>
        </w:rPr>
        <w:t xml:space="preserve"> for said days. </w:t>
      </w:r>
    </w:p>
    <w:p w14:paraId="5439BD8E" w14:textId="2DEFAD37" w:rsidR="00E5650C" w:rsidRDefault="00E5650C" w:rsidP="00E5650C">
      <w:pPr>
        <w:spacing w:after="0" w:line="240" w:lineRule="auto"/>
        <w:rPr>
          <w:rFonts w:ascii="Arial" w:eastAsia="Times New Roman" w:hAnsi="Arial" w:cs="Arial"/>
          <w:sz w:val="24"/>
          <w:szCs w:val="24"/>
          <w:lang w:val="en-US" w:eastAsia="en-US"/>
        </w:rPr>
      </w:pPr>
    </w:p>
    <w:p w14:paraId="5ED4D2C6" w14:textId="6200B694" w:rsidR="00E5650C" w:rsidRDefault="00E5650C" w:rsidP="00E5650C">
      <w:pPr>
        <w:pStyle w:val="Heading2"/>
        <w:rPr>
          <w:rFonts w:eastAsia="Times New Roman"/>
          <w:lang w:eastAsia="en-US"/>
        </w:rPr>
      </w:pPr>
      <w:bookmarkStart w:id="38" w:name="_Toc27512842"/>
      <w:r>
        <w:rPr>
          <w:rFonts w:eastAsia="Times New Roman"/>
          <w:lang w:eastAsia="en-US"/>
        </w:rPr>
        <w:t>Absent Days &amp; Statutory Holidays</w:t>
      </w:r>
      <w:bookmarkEnd w:id="38"/>
    </w:p>
    <w:p w14:paraId="50693065" w14:textId="77777777" w:rsidR="00E5650C" w:rsidRPr="00E5650C" w:rsidRDefault="00E5650C" w:rsidP="00E5650C">
      <w:pPr>
        <w:spacing w:after="0" w:line="240" w:lineRule="auto"/>
        <w:rPr>
          <w:rFonts w:ascii="Arial" w:eastAsia="Times New Roman" w:hAnsi="Arial" w:cs="Arial"/>
          <w:sz w:val="24"/>
          <w:szCs w:val="24"/>
          <w:lang w:val="en-US" w:eastAsia="en-US"/>
        </w:rPr>
      </w:pPr>
    </w:p>
    <w:p w14:paraId="41AEEC8E" w14:textId="77777777" w:rsidR="00CD1564" w:rsidRDefault="00E5650C" w:rsidP="00CD1564">
      <w:pPr>
        <w:widowControl w:val="0"/>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lang w:val="en-US"/>
        </w:rPr>
        <w:t xml:space="preserve">Fee subsidy will cover </w:t>
      </w:r>
      <w:r w:rsidRPr="00E5650C">
        <w:rPr>
          <w:rFonts w:ascii="Arial" w:hAnsi="Arial" w:cs="Arial"/>
          <w:sz w:val="24"/>
          <w:szCs w:val="24"/>
        </w:rPr>
        <w:t>child care fees for up to 36 absent days per year, per child.  The absentee allowance will be pro-rated</w:t>
      </w:r>
      <w:r>
        <w:rPr>
          <w:rFonts w:ascii="Arial" w:hAnsi="Arial" w:cs="Arial"/>
          <w:sz w:val="24"/>
          <w:szCs w:val="24"/>
        </w:rPr>
        <w:t xml:space="preserve"> at 3 days per month,</w:t>
      </w:r>
      <w:r w:rsidRPr="00E5650C">
        <w:rPr>
          <w:rFonts w:ascii="Arial" w:hAnsi="Arial" w:cs="Arial"/>
          <w:sz w:val="24"/>
          <w:szCs w:val="24"/>
        </w:rPr>
        <w:t xml:space="preserve"> based on the month in which the child is deemed eligible, through until the end of the calendar year. </w:t>
      </w:r>
      <w:r>
        <w:rPr>
          <w:rFonts w:ascii="Arial" w:hAnsi="Arial" w:cs="Arial"/>
          <w:sz w:val="24"/>
          <w:szCs w:val="24"/>
        </w:rPr>
        <w:t>Absent days</w:t>
      </w:r>
      <w:r w:rsidRPr="00E5650C">
        <w:rPr>
          <w:rFonts w:ascii="Arial" w:hAnsi="Arial" w:cs="Arial"/>
          <w:sz w:val="24"/>
          <w:szCs w:val="24"/>
        </w:rPr>
        <w:t xml:space="preserve"> will be reassigned in January of the following year. </w:t>
      </w:r>
      <w:r w:rsidR="00CD1564">
        <w:rPr>
          <w:rFonts w:ascii="Arial" w:hAnsi="Arial" w:cs="Arial"/>
          <w:sz w:val="24"/>
          <w:szCs w:val="24"/>
        </w:rPr>
        <w:t>Absent d</w:t>
      </w:r>
      <w:r w:rsidRPr="00E5650C">
        <w:rPr>
          <w:rFonts w:ascii="Arial" w:hAnsi="Arial" w:cs="Arial"/>
          <w:sz w:val="24"/>
          <w:szCs w:val="24"/>
        </w:rPr>
        <w:t>ays may be used to cover illness, vacation, visits to relatives, etc.</w:t>
      </w:r>
    </w:p>
    <w:p w14:paraId="7B7A590F" w14:textId="77777777" w:rsidR="00CD1564" w:rsidRDefault="00CD1564" w:rsidP="00CD1564">
      <w:pPr>
        <w:widowControl w:val="0"/>
        <w:autoSpaceDE w:val="0"/>
        <w:autoSpaceDN w:val="0"/>
        <w:adjustRightInd w:val="0"/>
        <w:spacing w:after="0" w:line="240" w:lineRule="auto"/>
        <w:contextualSpacing/>
        <w:jc w:val="both"/>
        <w:rPr>
          <w:rFonts w:ascii="Arial" w:hAnsi="Arial" w:cs="Arial"/>
          <w:sz w:val="24"/>
          <w:szCs w:val="24"/>
        </w:rPr>
      </w:pPr>
    </w:p>
    <w:p w14:paraId="6AD140B9" w14:textId="7F07ABAB" w:rsidR="00E5650C" w:rsidRDefault="00D607DA" w:rsidP="00CD1564">
      <w:pPr>
        <w:widowControl w:val="0"/>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Should a client exceed the allotted absent days, </w:t>
      </w:r>
      <w:r w:rsidR="00CD1564">
        <w:rPr>
          <w:rFonts w:ascii="Arial" w:hAnsi="Arial" w:cs="Arial"/>
          <w:sz w:val="24"/>
          <w:szCs w:val="24"/>
        </w:rPr>
        <w:t>they will be required to pay full child care fees to the licensee for any additional absent days used.  Additionally please note, w</w:t>
      </w:r>
      <w:r w:rsidR="00E5650C" w:rsidRPr="00E5650C">
        <w:rPr>
          <w:rFonts w:ascii="Arial" w:hAnsi="Arial" w:cs="Arial"/>
          <w:sz w:val="24"/>
          <w:szCs w:val="24"/>
        </w:rPr>
        <w:t xml:space="preserve">hen a </w:t>
      </w:r>
      <w:r w:rsidR="00CD1564">
        <w:rPr>
          <w:rFonts w:ascii="Arial" w:hAnsi="Arial" w:cs="Arial"/>
          <w:sz w:val="24"/>
          <w:szCs w:val="24"/>
        </w:rPr>
        <w:t>c</w:t>
      </w:r>
      <w:r w:rsidR="00E5650C" w:rsidRPr="00E5650C">
        <w:rPr>
          <w:rFonts w:ascii="Arial" w:hAnsi="Arial" w:cs="Arial"/>
          <w:sz w:val="24"/>
          <w:szCs w:val="24"/>
        </w:rPr>
        <w:t>lient is on vacation,</w:t>
      </w:r>
      <w:r w:rsidR="00CD1564">
        <w:rPr>
          <w:rFonts w:ascii="Arial" w:hAnsi="Arial" w:cs="Arial"/>
          <w:sz w:val="24"/>
          <w:szCs w:val="24"/>
        </w:rPr>
        <w:t xml:space="preserve"> if they wish to have their child attend the child care program, the client will be required to pay full fee for the use of care. </w:t>
      </w:r>
    </w:p>
    <w:p w14:paraId="6451C9F6" w14:textId="12122C1D" w:rsidR="00D607DA" w:rsidRDefault="00D607DA" w:rsidP="00CD1564">
      <w:pPr>
        <w:widowControl w:val="0"/>
        <w:autoSpaceDE w:val="0"/>
        <w:autoSpaceDN w:val="0"/>
        <w:adjustRightInd w:val="0"/>
        <w:spacing w:after="0" w:line="240" w:lineRule="auto"/>
        <w:contextualSpacing/>
        <w:jc w:val="both"/>
        <w:rPr>
          <w:rFonts w:ascii="Arial" w:hAnsi="Arial" w:cs="Arial"/>
          <w:sz w:val="24"/>
          <w:szCs w:val="24"/>
        </w:rPr>
      </w:pPr>
    </w:p>
    <w:p w14:paraId="387326E7" w14:textId="591A3BE5" w:rsidR="00D607DA" w:rsidRDefault="00D607DA" w:rsidP="00D607DA">
      <w:pPr>
        <w:widowControl w:val="0"/>
        <w:autoSpaceDE w:val="0"/>
        <w:autoSpaceDN w:val="0"/>
        <w:adjustRightInd w:val="0"/>
        <w:spacing w:after="0" w:line="240" w:lineRule="auto"/>
        <w:contextualSpacing/>
        <w:jc w:val="both"/>
        <w:rPr>
          <w:rFonts w:ascii="Arial" w:hAnsi="Arial" w:cs="Arial"/>
          <w:sz w:val="24"/>
          <w:szCs w:val="24"/>
        </w:rPr>
      </w:pPr>
      <w:r w:rsidRPr="00D607DA">
        <w:rPr>
          <w:rFonts w:ascii="Arial" w:hAnsi="Arial" w:cs="Arial"/>
          <w:sz w:val="24"/>
          <w:szCs w:val="24"/>
        </w:rPr>
        <w:t>In addition to pro-rated absent days, Licensee</w:t>
      </w:r>
      <w:r>
        <w:rPr>
          <w:rFonts w:ascii="Arial" w:hAnsi="Arial" w:cs="Arial"/>
          <w:sz w:val="24"/>
          <w:szCs w:val="24"/>
        </w:rPr>
        <w:t>s</w:t>
      </w:r>
      <w:r w:rsidRPr="00D607DA">
        <w:rPr>
          <w:rFonts w:ascii="Arial" w:hAnsi="Arial" w:cs="Arial"/>
          <w:sz w:val="24"/>
          <w:szCs w:val="24"/>
        </w:rPr>
        <w:t xml:space="preserve"> will be paid for ten statutory holidays per year, providing that:</w:t>
      </w:r>
    </w:p>
    <w:p w14:paraId="381E42EA" w14:textId="77777777" w:rsidR="00D607DA" w:rsidRPr="00D607DA" w:rsidRDefault="00D607DA" w:rsidP="00D607DA">
      <w:pPr>
        <w:pStyle w:val="ListParagraph"/>
        <w:numPr>
          <w:ilvl w:val="0"/>
          <w:numId w:val="34"/>
        </w:numPr>
        <w:spacing w:after="0" w:line="240" w:lineRule="auto"/>
        <w:ind w:left="720"/>
        <w:jc w:val="both"/>
        <w:rPr>
          <w:rFonts w:ascii="Arial" w:hAnsi="Arial" w:cs="Arial"/>
          <w:sz w:val="24"/>
          <w:szCs w:val="24"/>
        </w:rPr>
      </w:pPr>
      <w:r w:rsidRPr="00D607DA">
        <w:rPr>
          <w:rFonts w:ascii="Arial" w:hAnsi="Arial" w:cs="Arial"/>
          <w:sz w:val="24"/>
          <w:szCs w:val="24"/>
        </w:rPr>
        <w:t>The child would normally have attended on the day in which the holiday falls.</w:t>
      </w:r>
    </w:p>
    <w:p w14:paraId="7BF9DEC6" w14:textId="36920515" w:rsidR="00D607DA" w:rsidRPr="00D607DA" w:rsidRDefault="00D607DA" w:rsidP="00D607DA">
      <w:pPr>
        <w:pStyle w:val="ListParagraph"/>
        <w:numPr>
          <w:ilvl w:val="0"/>
          <w:numId w:val="34"/>
        </w:numPr>
        <w:spacing w:after="0" w:line="240" w:lineRule="auto"/>
        <w:ind w:left="720"/>
        <w:jc w:val="both"/>
        <w:rPr>
          <w:rFonts w:ascii="Arial" w:hAnsi="Arial" w:cs="Arial"/>
          <w:sz w:val="24"/>
          <w:szCs w:val="24"/>
        </w:rPr>
      </w:pPr>
      <w:r w:rsidRPr="00D607DA">
        <w:rPr>
          <w:rFonts w:ascii="Arial" w:hAnsi="Arial" w:cs="Arial"/>
          <w:sz w:val="24"/>
          <w:szCs w:val="24"/>
        </w:rPr>
        <w:t xml:space="preserve">The </w:t>
      </w:r>
      <w:r>
        <w:rPr>
          <w:rFonts w:ascii="Arial" w:hAnsi="Arial" w:cs="Arial"/>
          <w:sz w:val="24"/>
          <w:szCs w:val="24"/>
        </w:rPr>
        <w:t>licensee</w:t>
      </w:r>
      <w:r w:rsidRPr="00D607DA">
        <w:rPr>
          <w:rFonts w:ascii="Arial" w:hAnsi="Arial" w:cs="Arial"/>
          <w:sz w:val="24"/>
          <w:szCs w:val="24"/>
        </w:rPr>
        <w:t xml:space="preserve"> is open during the week in which the holiday falls.</w:t>
      </w:r>
    </w:p>
    <w:p w14:paraId="05A41C81" w14:textId="77777777" w:rsidR="00D607DA" w:rsidRDefault="00D607DA" w:rsidP="00D607DA">
      <w:pPr>
        <w:pStyle w:val="ListParagraph"/>
        <w:numPr>
          <w:ilvl w:val="0"/>
          <w:numId w:val="34"/>
        </w:numPr>
        <w:spacing w:after="0" w:line="240" w:lineRule="auto"/>
        <w:ind w:left="720"/>
        <w:jc w:val="both"/>
        <w:rPr>
          <w:rFonts w:ascii="Arial" w:hAnsi="Arial" w:cs="Arial"/>
          <w:sz w:val="24"/>
          <w:szCs w:val="24"/>
        </w:rPr>
      </w:pPr>
      <w:r w:rsidRPr="00D607DA">
        <w:rPr>
          <w:rFonts w:ascii="Arial" w:hAnsi="Arial" w:cs="Arial"/>
          <w:sz w:val="24"/>
          <w:szCs w:val="24"/>
        </w:rPr>
        <w:t>The</w:t>
      </w:r>
      <w:r>
        <w:rPr>
          <w:rFonts w:ascii="Arial" w:hAnsi="Arial" w:cs="Arial"/>
          <w:sz w:val="24"/>
          <w:szCs w:val="24"/>
        </w:rPr>
        <w:t xml:space="preserve"> licensee’s</w:t>
      </w:r>
      <w:r w:rsidRPr="00D607DA">
        <w:rPr>
          <w:rFonts w:ascii="Arial" w:hAnsi="Arial" w:cs="Arial"/>
          <w:sz w:val="24"/>
          <w:szCs w:val="24"/>
        </w:rPr>
        <w:t xml:space="preserve"> fee payment policy specifies that all families will be billed for Statutory Holidays.</w:t>
      </w:r>
    </w:p>
    <w:p w14:paraId="27990AEA" w14:textId="77777777" w:rsidR="00D607DA" w:rsidRDefault="00D607DA" w:rsidP="00D607DA">
      <w:pPr>
        <w:contextualSpacing/>
        <w:jc w:val="both"/>
        <w:rPr>
          <w:rFonts w:ascii="Arial" w:hAnsi="Arial" w:cs="Arial"/>
          <w:sz w:val="24"/>
          <w:szCs w:val="24"/>
        </w:rPr>
      </w:pPr>
    </w:p>
    <w:p w14:paraId="176DB7DD" w14:textId="32835700" w:rsidR="00D607DA" w:rsidRDefault="00D607DA" w:rsidP="00D607DA">
      <w:pPr>
        <w:contextualSpacing/>
        <w:jc w:val="both"/>
        <w:rPr>
          <w:rFonts w:ascii="Arial" w:hAnsi="Arial" w:cs="Arial"/>
          <w:sz w:val="24"/>
          <w:szCs w:val="24"/>
        </w:rPr>
      </w:pPr>
      <w:r w:rsidRPr="00D607DA">
        <w:rPr>
          <w:rFonts w:ascii="Arial" w:hAnsi="Arial" w:cs="Arial"/>
          <w:sz w:val="24"/>
          <w:szCs w:val="24"/>
        </w:rPr>
        <w:t xml:space="preserve">Statutory Holidays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607DA" w14:paraId="576D0827" w14:textId="77777777" w:rsidTr="00D607DA">
        <w:tc>
          <w:tcPr>
            <w:tcW w:w="5395" w:type="dxa"/>
          </w:tcPr>
          <w:p w14:paraId="64ED81CF" w14:textId="2453F784"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New Year’s Day</w:t>
            </w:r>
          </w:p>
        </w:tc>
        <w:tc>
          <w:tcPr>
            <w:tcW w:w="5395" w:type="dxa"/>
          </w:tcPr>
          <w:p w14:paraId="0699DAD6" w14:textId="7A54C639"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Family Day</w:t>
            </w:r>
          </w:p>
        </w:tc>
      </w:tr>
      <w:tr w:rsidR="00D607DA" w14:paraId="78F89D84" w14:textId="77777777" w:rsidTr="00D607DA">
        <w:tc>
          <w:tcPr>
            <w:tcW w:w="5395" w:type="dxa"/>
          </w:tcPr>
          <w:p w14:paraId="0CDE93CB" w14:textId="0A808F7E"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Good Friday</w:t>
            </w:r>
          </w:p>
        </w:tc>
        <w:tc>
          <w:tcPr>
            <w:tcW w:w="5395" w:type="dxa"/>
          </w:tcPr>
          <w:p w14:paraId="51D87B22" w14:textId="19CCD192"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Victoria Day</w:t>
            </w:r>
          </w:p>
        </w:tc>
      </w:tr>
      <w:tr w:rsidR="00D607DA" w14:paraId="76C12F90" w14:textId="77777777" w:rsidTr="00D607DA">
        <w:tc>
          <w:tcPr>
            <w:tcW w:w="5395" w:type="dxa"/>
          </w:tcPr>
          <w:p w14:paraId="74BFCCCF" w14:textId="636CBE03"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Canada Day</w:t>
            </w:r>
          </w:p>
        </w:tc>
        <w:tc>
          <w:tcPr>
            <w:tcW w:w="5395" w:type="dxa"/>
          </w:tcPr>
          <w:p w14:paraId="7D2104C7" w14:textId="0E733831"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Civic Holiday</w:t>
            </w:r>
          </w:p>
        </w:tc>
      </w:tr>
      <w:tr w:rsidR="00D607DA" w14:paraId="32C53FDF" w14:textId="77777777" w:rsidTr="00D607DA">
        <w:tc>
          <w:tcPr>
            <w:tcW w:w="5395" w:type="dxa"/>
          </w:tcPr>
          <w:p w14:paraId="6C4AAF74" w14:textId="45387E2B"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Labour Day</w:t>
            </w:r>
          </w:p>
        </w:tc>
        <w:tc>
          <w:tcPr>
            <w:tcW w:w="5395" w:type="dxa"/>
          </w:tcPr>
          <w:p w14:paraId="0839F6FF" w14:textId="35D747CC"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Thanksgiving Day</w:t>
            </w:r>
          </w:p>
        </w:tc>
      </w:tr>
      <w:tr w:rsidR="00D607DA" w14:paraId="557AD5DC" w14:textId="77777777" w:rsidTr="00D607DA">
        <w:tc>
          <w:tcPr>
            <w:tcW w:w="5395" w:type="dxa"/>
          </w:tcPr>
          <w:p w14:paraId="5430206F" w14:textId="4E06235E"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Christmas Day</w:t>
            </w:r>
          </w:p>
        </w:tc>
        <w:tc>
          <w:tcPr>
            <w:tcW w:w="5395" w:type="dxa"/>
          </w:tcPr>
          <w:p w14:paraId="555914AB" w14:textId="4A6652F9" w:rsidR="00D607DA" w:rsidRPr="00D607DA" w:rsidRDefault="00D607DA" w:rsidP="00D607DA">
            <w:pPr>
              <w:pStyle w:val="ListParagraph"/>
              <w:numPr>
                <w:ilvl w:val="0"/>
                <w:numId w:val="35"/>
              </w:numPr>
              <w:jc w:val="both"/>
              <w:rPr>
                <w:rFonts w:ascii="Arial" w:hAnsi="Arial" w:cs="Arial"/>
                <w:sz w:val="24"/>
                <w:szCs w:val="24"/>
              </w:rPr>
            </w:pPr>
            <w:r w:rsidRPr="00D607DA">
              <w:rPr>
                <w:rFonts w:ascii="Arial" w:hAnsi="Arial" w:cs="Arial"/>
                <w:sz w:val="24"/>
                <w:szCs w:val="24"/>
              </w:rPr>
              <w:t>Boxing Day</w:t>
            </w:r>
          </w:p>
        </w:tc>
      </w:tr>
    </w:tbl>
    <w:p w14:paraId="360F2A08" w14:textId="77777777" w:rsidR="00590945" w:rsidRDefault="00590945" w:rsidP="002019A3">
      <w:pPr>
        <w:spacing w:after="0" w:line="240" w:lineRule="auto"/>
        <w:contextualSpacing/>
        <w:rPr>
          <w:rFonts w:ascii="Arial" w:hAnsi="Arial" w:cs="Arial"/>
          <w:u w:val="single"/>
        </w:rPr>
      </w:pPr>
    </w:p>
    <w:p w14:paraId="4659FE42" w14:textId="642E7273" w:rsidR="00590945" w:rsidRPr="00590945" w:rsidRDefault="00590945" w:rsidP="00590945">
      <w:pPr>
        <w:pStyle w:val="Heading2"/>
      </w:pPr>
      <w:bookmarkStart w:id="39" w:name="_Toc27512843"/>
      <w:r w:rsidRPr="00590945">
        <w:t xml:space="preserve">Withdrawal </w:t>
      </w:r>
      <w:proofErr w:type="gramStart"/>
      <w:r w:rsidRPr="00590945">
        <w:t>Without</w:t>
      </w:r>
      <w:proofErr w:type="gramEnd"/>
      <w:r w:rsidRPr="00590945">
        <w:t xml:space="preserve"> Notice</w:t>
      </w:r>
      <w:bookmarkEnd w:id="39"/>
    </w:p>
    <w:p w14:paraId="057C1401" w14:textId="77777777" w:rsidR="00590945" w:rsidRPr="00590945" w:rsidRDefault="00590945" w:rsidP="00590945">
      <w:pPr>
        <w:contextualSpacing/>
        <w:jc w:val="both"/>
        <w:rPr>
          <w:rFonts w:ascii="Arial" w:hAnsi="Arial" w:cs="Arial"/>
          <w:sz w:val="24"/>
          <w:szCs w:val="24"/>
        </w:rPr>
      </w:pPr>
    </w:p>
    <w:p w14:paraId="04181EAB" w14:textId="3813469B" w:rsidR="00590945" w:rsidRPr="00590945" w:rsidRDefault="00590945" w:rsidP="00590945">
      <w:pPr>
        <w:widowControl w:val="0"/>
        <w:autoSpaceDE w:val="0"/>
        <w:autoSpaceDN w:val="0"/>
        <w:adjustRightInd w:val="0"/>
        <w:spacing w:after="0" w:line="240" w:lineRule="auto"/>
        <w:contextualSpacing/>
        <w:jc w:val="both"/>
        <w:rPr>
          <w:rFonts w:ascii="Arial" w:hAnsi="Arial" w:cs="Arial"/>
          <w:sz w:val="24"/>
          <w:szCs w:val="24"/>
        </w:rPr>
      </w:pPr>
      <w:r w:rsidRPr="00590945">
        <w:rPr>
          <w:rFonts w:ascii="Arial" w:hAnsi="Arial" w:cs="Arial"/>
          <w:sz w:val="24"/>
          <w:szCs w:val="24"/>
        </w:rPr>
        <w:t xml:space="preserve">When a child is withdrawn from a program without notice, the </w:t>
      </w:r>
      <w:r>
        <w:rPr>
          <w:rFonts w:ascii="Arial" w:hAnsi="Arial" w:cs="Arial"/>
          <w:sz w:val="24"/>
          <w:szCs w:val="24"/>
        </w:rPr>
        <w:t>County w</w:t>
      </w:r>
      <w:r w:rsidRPr="00590945">
        <w:rPr>
          <w:rFonts w:ascii="Arial" w:hAnsi="Arial" w:cs="Arial"/>
          <w:sz w:val="24"/>
          <w:szCs w:val="24"/>
        </w:rPr>
        <w:t>ill make payment for up to ten days following the child’s last day of attendance.  Payment will be at the ass</w:t>
      </w:r>
      <w:r w:rsidR="00BF293F">
        <w:rPr>
          <w:rFonts w:ascii="Arial" w:hAnsi="Arial" w:cs="Arial"/>
          <w:sz w:val="24"/>
          <w:szCs w:val="24"/>
        </w:rPr>
        <w:t>igned per diem rate, minus the c</w:t>
      </w:r>
      <w:r w:rsidRPr="00590945">
        <w:rPr>
          <w:rFonts w:ascii="Arial" w:hAnsi="Arial" w:cs="Arial"/>
          <w:sz w:val="24"/>
          <w:szCs w:val="24"/>
        </w:rPr>
        <w:t xml:space="preserve">lient’s </w:t>
      </w:r>
      <w:r w:rsidR="00BF293F">
        <w:rPr>
          <w:rFonts w:ascii="Arial" w:hAnsi="Arial" w:cs="Arial"/>
          <w:sz w:val="24"/>
          <w:szCs w:val="24"/>
        </w:rPr>
        <w:t>d</w:t>
      </w:r>
      <w:r w:rsidRPr="00590945">
        <w:rPr>
          <w:rFonts w:ascii="Arial" w:hAnsi="Arial" w:cs="Arial"/>
          <w:sz w:val="24"/>
          <w:szCs w:val="24"/>
        </w:rPr>
        <w:t xml:space="preserve">aily </w:t>
      </w:r>
      <w:r w:rsidR="00BF293F">
        <w:rPr>
          <w:rFonts w:ascii="Arial" w:hAnsi="Arial" w:cs="Arial"/>
          <w:sz w:val="24"/>
          <w:szCs w:val="24"/>
        </w:rPr>
        <w:t>p</w:t>
      </w:r>
      <w:r w:rsidRPr="00590945">
        <w:rPr>
          <w:rFonts w:ascii="Arial" w:hAnsi="Arial" w:cs="Arial"/>
          <w:sz w:val="24"/>
          <w:szCs w:val="24"/>
        </w:rPr>
        <w:t xml:space="preserve">arent </w:t>
      </w:r>
      <w:r w:rsidR="00BF293F">
        <w:rPr>
          <w:rFonts w:ascii="Arial" w:hAnsi="Arial" w:cs="Arial"/>
          <w:sz w:val="24"/>
          <w:szCs w:val="24"/>
        </w:rPr>
        <w:t>r</w:t>
      </w:r>
      <w:r w:rsidRPr="00590945">
        <w:rPr>
          <w:rFonts w:ascii="Arial" w:hAnsi="Arial" w:cs="Arial"/>
          <w:sz w:val="24"/>
          <w:szCs w:val="24"/>
        </w:rPr>
        <w:t>ate.</w:t>
      </w:r>
    </w:p>
    <w:p w14:paraId="50698B3B" w14:textId="77777777" w:rsidR="00590945" w:rsidRDefault="00590945" w:rsidP="00590945">
      <w:pPr>
        <w:spacing w:after="0" w:line="240" w:lineRule="auto"/>
        <w:jc w:val="both"/>
        <w:rPr>
          <w:rFonts w:ascii="Arial" w:hAnsi="Arial" w:cs="Arial"/>
          <w:sz w:val="24"/>
          <w:szCs w:val="24"/>
        </w:rPr>
      </w:pPr>
    </w:p>
    <w:p w14:paraId="59205904" w14:textId="08C10F42" w:rsidR="00590945" w:rsidRPr="00590945" w:rsidRDefault="002019A3" w:rsidP="002019A3">
      <w:pPr>
        <w:spacing w:after="0" w:line="240" w:lineRule="auto"/>
        <w:contextualSpacing/>
        <w:jc w:val="both"/>
        <w:rPr>
          <w:rFonts w:ascii="Arial" w:hAnsi="Arial" w:cs="Arial"/>
          <w:sz w:val="24"/>
          <w:szCs w:val="24"/>
        </w:rPr>
      </w:pPr>
      <w:r>
        <w:rPr>
          <w:rFonts w:ascii="Arial" w:hAnsi="Arial" w:cs="Arial"/>
          <w:sz w:val="24"/>
          <w:szCs w:val="24"/>
        </w:rPr>
        <w:t xml:space="preserve">The only exception is when </w:t>
      </w:r>
      <w:r w:rsidR="00624402">
        <w:rPr>
          <w:rFonts w:ascii="Arial" w:hAnsi="Arial" w:cs="Arial"/>
          <w:sz w:val="24"/>
          <w:szCs w:val="24"/>
        </w:rPr>
        <w:t>a serious o</w:t>
      </w:r>
      <w:r w:rsidR="00590945" w:rsidRPr="00590945">
        <w:rPr>
          <w:rFonts w:ascii="Arial" w:hAnsi="Arial" w:cs="Arial"/>
          <w:sz w:val="24"/>
          <w:szCs w:val="24"/>
        </w:rPr>
        <w:t xml:space="preserve">ccurrence, as defined by the Ministry </w:t>
      </w:r>
      <w:r>
        <w:rPr>
          <w:rFonts w:ascii="Arial" w:hAnsi="Arial" w:cs="Arial"/>
          <w:sz w:val="24"/>
          <w:szCs w:val="24"/>
        </w:rPr>
        <w:t xml:space="preserve">of Education has occurred in a child care program.  </w:t>
      </w:r>
      <w:r w:rsidR="00624402">
        <w:rPr>
          <w:rFonts w:ascii="Arial" w:hAnsi="Arial" w:cs="Arial"/>
          <w:sz w:val="24"/>
          <w:szCs w:val="24"/>
        </w:rPr>
        <w:t xml:space="preserve">In this scenario </w:t>
      </w:r>
      <w:r>
        <w:rPr>
          <w:rFonts w:ascii="Arial" w:hAnsi="Arial" w:cs="Arial"/>
          <w:sz w:val="24"/>
          <w:szCs w:val="24"/>
        </w:rPr>
        <w:t>providing payment for ten days</w:t>
      </w:r>
      <w:r w:rsidR="00624402">
        <w:rPr>
          <w:rFonts w:ascii="Arial" w:hAnsi="Arial" w:cs="Arial"/>
          <w:sz w:val="24"/>
          <w:szCs w:val="24"/>
        </w:rPr>
        <w:t xml:space="preserve"> in lieu of notice does</w:t>
      </w:r>
      <w:r>
        <w:rPr>
          <w:rFonts w:ascii="Arial" w:hAnsi="Arial" w:cs="Arial"/>
          <w:sz w:val="24"/>
          <w:szCs w:val="24"/>
        </w:rPr>
        <w:t xml:space="preserve"> </w:t>
      </w:r>
      <w:r w:rsidR="00624402">
        <w:rPr>
          <w:rFonts w:ascii="Arial" w:hAnsi="Arial" w:cs="Arial"/>
          <w:sz w:val="24"/>
          <w:szCs w:val="24"/>
        </w:rPr>
        <w:t>not apply</w:t>
      </w:r>
      <w:r>
        <w:rPr>
          <w:rFonts w:ascii="Arial" w:hAnsi="Arial" w:cs="Arial"/>
          <w:sz w:val="24"/>
          <w:szCs w:val="24"/>
        </w:rPr>
        <w:t xml:space="preserve">. </w:t>
      </w:r>
    </w:p>
    <w:p w14:paraId="1C0CD043" w14:textId="77777777" w:rsidR="00D607DA" w:rsidRPr="00D607DA" w:rsidRDefault="00D607DA" w:rsidP="00590945">
      <w:pPr>
        <w:spacing w:after="0" w:line="240" w:lineRule="auto"/>
        <w:contextualSpacing/>
        <w:jc w:val="both"/>
        <w:rPr>
          <w:rFonts w:ascii="Arial" w:hAnsi="Arial" w:cs="Arial"/>
          <w:sz w:val="24"/>
          <w:szCs w:val="24"/>
        </w:rPr>
      </w:pPr>
    </w:p>
    <w:p w14:paraId="5EEDE324" w14:textId="4616D6B5" w:rsidR="00184B66" w:rsidRPr="00E0438F" w:rsidRDefault="006E5A73" w:rsidP="00184B66">
      <w:pPr>
        <w:pStyle w:val="Heading2"/>
        <w:rPr>
          <w:rFonts w:eastAsia="Times New Roman"/>
          <w:lang w:eastAsia="en-US"/>
        </w:rPr>
      </w:pPr>
      <w:bookmarkStart w:id="40" w:name="_Toc27512844"/>
      <w:r>
        <w:rPr>
          <w:rFonts w:eastAsia="Times New Roman"/>
          <w:lang w:eastAsia="en-US"/>
        </w:rPr>
        <w:t>Additional</w:t>
      </w:r>
      <w:r w:rsidR="00184B66">
        <w:rPr>
          <w:rFonts w:eastAsia="Times New Roman"/>
          <w:lang w:eastAsia="en-US"/>
        </w:rPr>
        <w:t xml:space="preserve"> Fee Subsidy Requirements</w:t>
      </w:r>
      <w:bookmarkEnd w:id="40"/>
    </w:p>
    <w:p w14:paraId="5479DDF0" w14:textId="77777777" w:rsidR="00184B66" w:rsidRDefault="00184B66" w:rsidP="00E0438F">
      <w:pPr>
        <w:spacing w:after="0" w:line="240" w:lineRule="auto"/>
        <w:rPr>
          <w:rFonts w:ascii="Arial" w:eastAsia="Times New Roman" w:hAnsi="Arial" w:cs="Arial"/>
          <w:sz w:val="24"/>
          <w:szCs w:val="24"/>
          <w:lang w:val="en-US" w:eastAsia="en-US"/>
        </w:rPr>
      </w:pPr>
    </w:p>
    <w:p w14:paraId="1ED7435C" w14:textId="7D58D896" w:rsidR="00A564E9" w:rsidRPr="00184B66" w:rsidRDefault="00CC59E9" w:rsidP="00CD1564">
      <w:pPr>
        <w:pStyle w:val="ListParagraph"/>
        <w:numPr>
          <w:ilvl w:val="0"/>
          <w:numId w:val="31"/>
        </w:numPr>
        <w:spacing w:after="0" w:line="240" w:lineRule="auto"/>
        <w:jc w:val="both"/>
        <w:rPr>
          <w:rFonts w:ascii="Arial" w:eastAsia="Times New Roman" w:hAnsi="Arial" w:cs="Arial"/>
          <w:sz w:val="24"/>
          <w:szCs w:val="24"/>
          <w:lang w:val="en-US" w:eastAsia="en-US"/>
        </w:rPr>
      </w:pPr>
      <w:r w:rsidRPr="00184B66">
        <w:rPr>
          <w:rFonts w:ascii="Arial" w:eastAsia="Times New Roman" w:hAnsi="Arial" w:cs="Arial"/>
          <w:sz w:val="24"/>
          <w:szCs w:val="24"/>
          <w:lang w:val="en-US" w:eastAsia="en-US"/>
        </w:rPr>
        <w:t>Licensee</w:t>
      </w:r>
      <w:r w:rsidR="00F956B7" w:rsidRPr="00184B66">
        <w:rPr>
          <w:rFonts w:ascii="Arial" w:eastAsia="Times New Roman" w:hAnsi="Arial" w:cs="Arial"/>
          <w:sz w:val="24"/>
          <w:szCs w:val="24"/>
          <w:lang w:val="en-US" w:eastAsia="en-US"/>
        </w:rPr>
        <w:t>s will not be compensated for days that they are not available for service (e.g. closed due to inclement weather, power outage, holid</w:t>
      </w:r>
      <w:r w:rsidR="00A564E9" w:rsidRPr="00184B66">
        <w:rPr>
          <w:rFonts w:ascii="Arial" w:eastAsia="Times New Roman" w:hAnsi="Arial" w:cs="Arial"/>
          <w:sz w:val="24"/>
          <w:szCs w:val="24"/>
          <w:lang w:val="en-US" w:eastAsia="en-US"/>
        </w:rPr>
        <w:t xml:space="preserve">ays).  </w:t>
      </w:r>
    </w:p>
    <w:p w14:paraId="0E2906F6" w14:textId="10295305" w:rsidR="00F956B7" w:rsidRPr="00184B66" w:rsidRDefault="00FD1DF9" w:rsidP="00CD1564">
      <w:pPr>
        <w:pStyle w:val="ListParagraph"/>
        <w:numPr>
          <w:ilvl w:val="0"/>
          <w:numId w:val="31"/>
        </w:numPr>
        <w:spacing w:after="0" w:line="240" w:lineRule="auto"/>
        <w:jc w:val="both"/>
        <w:rPr>
          <w:rFonts w:ascii="Arial" w:eastAsia="Times New Roman" w:hAnsi="Arial" w:cs="Arial"/>
          <w:sz w:val="24"/>
          <w:szCs w:val="24"/>
          <w:lang w:val="en-US" w:eastAsia="en-US"/>
        </w:rPr>
      </w:pPr>
      <w:r w:rsidRPr="00184B66">
        <w:rPr>
          <w:rFonts w:ascii="Arial" w:eastAsia="Times New Roman" w:hAnsi="Arial" w:cs="Arial"/>
          <w:sz w:val="24"/>
          <w:szCs w:val="24"/>
          <w:lang w:val="en-US" w:eastAsia="en-US"/>
        </w:rPr>
        <w:t>Licensees are not permitted to bill any</w:t>
      </w:r>
      <w:r w:rsidR="00F956B7" w:rsidRPr="00184B66">
        <w:rPr>
          <w:rFonts w:ascii="Arial" w:eastAsia="Times New Roman" w:hAnsi="Arial" w:cs="Arial"/>
          <w:sz w:val="24"/>
          <w:szCs w:val="24"/>
          <w:lang w:val="en-US" w:eastAsia="en-US"/>
        </w:rPr>
        <w:t xml:space="preserve"> additional surcharges or levies </w:t>
      </w:r>
      <w:r w:rsidRPr="00184B66">
        <w:rPr>
          <w:rFonts w:ascii="Arial" w:eastAsia="Times New Roman" w:hAnsi="Arial" w:cs="Arial"/>
          <w:sz w:val="24"/>
          <w:szCs w:val="24"/>
          <w:lang w:val="en-US" w:eastAsia="en-US"/>
        </w:rPr>
        <w:t>to</w:t>
      </w:r>
      <w:r w:rsidR="00F956B7" w:rsidRPr="00184B66">
        <w:rPr>
          <w:rFonts w:ascii="Arial" w:eastAsia="Times New Roman" w:hAnsi="Arial" w:cs="Arial"/>
          <w:sz w:val="24"/>
          <w:szCs w:val="24"/>
          <w:lang w:val="en-US" w:eastAsia="en-US"/>
        </w:rPr>
        <w:t xml:space="preserve"> fee subsidy clients (e.g. </w:t>
      </w:r>
      <w:r w:rsidRPr="00184B66">
        <w:rPr>
          <w:rFonts w:ascii="Arial" w:eastAsia="Times New Roman" w:hAnsi="Arial" w:cs="Arial"/>
          <w:sz w:val="24"/>
          <w:szCs w:val="24"/>
          <w:lang w:val="en-US" w:eastAsia="en-US"/>
        </w:rPr>
        <w:t>cost of</w:t>
      </w:r>
      <w:r w:rsidR="00F956B7" w:rsidRPr="00184B66">
        <w:rPr>
          <w:rFonts w:ascii="Arial" w:eastAsia="Times New Roman" w:hAnsi="Arial" w:cs="Arial"/>
          <w:sz w:val="24"/>
          <w:szCs w:val="24"/>
          <w:lang w:val="en-US" w:eastAsia="en-US"/>
        </w:rPr>
        <w:t xml:space="preserve"> field trips, craft supplies</w:t>
      </w:r>
      <w:r w:rsidRPr="00184B66">
        <w:rPr>
          <w:rFonts w:ascii="Arial" w:eastAsia="Times New Roman" w:hAnsi="Arial" w:cs="Arial"/>
          <w:sz w:val="24"/>
          <w:szCs w:val="24"/>
          <w:lang w:val="en-US" w:eastAsia="en-US"/>
        </w:rPr>
        <w:t xml:space="preserve"> et cetera</w:t>
      </w:r>
      <w:r w:rsidR="00F956B7" w:rsidRPr="00184B66">
        <w:rPr>
          <w:rFonts w:ascii="Arial" w:eastAsia="Times New Roman" w:hAnsi="Arial" w:cs="Arial"/>
          <w:sz w:val="24"/>
          <w:szCs w:val="24"/>
          <w:lang w:val="en-US" w:eastAsia="en-US"/>
        </w:rPr>
        <w:t>)</w:t>
      </w:r>
      <w:r w:rsidRPr="00184B66">
        <w:rPr>
          <w:rFonts w:ascii="Arial" w:eastAsia="Times New Roman" w:hAnsi="Arial" w:cs="Arial"/>
          <w:sz w:val="24"/>
          <w:szCs w:val="24"/>
          <w:lang w:val="en-US" w:eastAsia="en-US"/>
        </w:rPr>
        <w:t>.</w:t>
      </w:r>
      <w:r w:rsidR="00F956B7" w:rsidRPr="00184B66">
        <w:rPr>
          <w:rFonts w:ascii="Arial" w:eastAsia="Times New Roman" w:hAnsi="Arial" w:cs="Arial"/>
          <w:sz w:val="24"/>
          <w:szCs w:val="24"/>
          <w:lang w:val="en-US" w:eastAsia="en-US"/>
        </w:rPr>
        <w:t xml:space="preserve">  However, </w:t>
      </w:r>
      <w:r w:rsidR="00CC59E9" w:rsidRPr="00184B66">
        <w:rPr>
          <w:rFonts w:ascii="Arial" w:eastAsia="Times New Roman" w:hAnsi="Arial" w:cs="Arial"/>
          <w:sz w:val="24"/>
          <w:szCs w:val="24"/>
          <w:lang w:val="en-US" w:eastAsia="en-US"/>
        </w:rPr>
        <w:t>licensee</w:t>
      </w:r>
      <w:r w:rsidR="00F956B7" w:rsidRPr="00184B66">
        <w:rPr>
          <w:rFonts w:ascii="Arial" w:eastAsia="Times New Roman" w:hAnsi="Arial" w:cs="Arial"/>
          <w:sz w:val="24"/>
          <w:szCs w:val="24"/>
          <w:lang w:val="en-US" w:eastAsia="en-US"/>
        </w:rPr>
        <w:t xml:space="preserve">s may charge </w:t>
      </w:r>
      <w:r w:rsidRPr="00184B66">
        <w:rPr>
          <w:rFonts w:ascii="Arial" w:eastAsia="Times New Roman" w:hAnsi="Arial" w:cs="Arial"/>
          <w:sz w:val="24"/>
          <w:szCs w:val="24"/>
          <w:lang w:val="en-US" w:eastAsia="en-US"/>
        </w:rPr>
        <w:t>fees for</w:t>
      </w:r>
      <w:r w:rsidR="00F956B7" w:rsidRPr="00184B66">
        <w:rPr>
          <w:rFonts w:ascii="Arial" w:eastAsia="Times New Roman" w:hAnsi="Arial" w:cs="Arial"/>
          <w:sz w:val="24"/>
          <w:szCs w:val="24"/>
          <w:lang w:val="en-US" w:eastAsia="en-US"/>
        </w:rPr>
        <w:t xml:space="preserve"> registration</w:t>
      </w:r>
      <w:r w:rsidRPr="00184B66">
        <w:rPr>
          <w:rFonts w:ascii="Arial" w:eastAsia="Times New Roman" w:hAnsi="Arial" w:cs="Arial"/>
          <w:sz w:val="24"/>
          <w:szCs w:val="24"/>
          <w:lang w:val="en-US" w:eastAsia="en-US"/>
        </w:rPr>
        <w:t>,</w:t>
      </w:r>
      <w:r w:rsidR="00F956B7" w:rsidRPr="00184B66">
        <w:rPr>
          <w:rFonts w:ascii="Arial" w:eastAsia="Times New Roman" w:hAnsi="Arial" w:cs="Arial"/>
          <w:sz w:val="24"/>
          <w:szCs w:val="24"/>
          <w:lang w:val="en-US" w:eastAsia="en-US"/>
        </w:rPr>
        <w:t xml:space="preserve"> late paymen</w:t>
      </w:r>
      <w:r w:rsidRPr="00184B66">
        <w:rPr>
          <w:rFonts w:ascii="Arial" w:eastAsia="Times New Roman" w:hAnsi="Arial" w:cs="Arial"/>
          <w:sz w:val="24"/>
          <w:szCs w:val="24"/>
          <w:lang w:val="en-US" w:eastAsia="en-US"/>
        </w:rPr>
        <w:t>t, NSF fees, and/</w:t>
      </w:r>
      <w:r w:rsidR="00F956B7" w:rsidRPr="00184B66">
        <w:rPr>
          <w:rFonts w:ascii="Arial" w:eastAsia="Times New Roman" w:hAnsi="Arial" w:cs="Arial"/>
          <w:sz w:val="24"/>
          <w:szCs w:val="24"/>
          <w:lang w:val="en-US" w:eastAsia="en-US"/>
        </w:rPr>
        <w:t>or late pickups.</w:t>
      </w:r>
    </w:p>
    <w:p w14:paraId="3B90BADA" w14:textId="65B2D23B" w:rsidR="00F956B7" w:rsidRPr="00184B66" w:rsidRDefault="00AF6DD2" w:rsidP="00CD1564">
      <w:pPr>
        <w:pStyle w:val="ListParagraph"/>
        <w:numPr>
          <w:ilvl w:val="0"/>
          <w:numId w:val="31"/>
        </w:numPr>
        <w:spacing w:after="0" w:line="240" w:lineRule="auto"/>
        <w:jc w:val="both"/>
        <w:rPr>
          <w:rFonts w:ascii="Arial" w:eastAsia="Times New Roman" w:hAnsi="Arial" w:cs="Arial"/>
          <w:sz w:val="24"/>
          <w:szCs w:val="24"/>
          <w:lang w:val="en-US" w:eastAsia="en-US"/>
        </w:rPr>
      </w:pPr>
      <w:r w:rsidRPr="00184B66">
        <w:rPr>
          <w:rFonts w:ascii="Arial" w:eastAsia="Times New Roman" w:hAnsi="Arial" w:cs="Arial"/>
          <w:sz w:val="24"/>
          <w:szCs w:val="24"/>
          <w:lang w:val="en-US" w:eastAsia="en-US"/>
        </w:rPr>
        <w:lastRenderedPageBreak/>
        <w:t xml:space="preserve">If a </w:t>
      </w:r>
      <w:r w:rsidR="007D002B" w:rsidRPr="00184B66">
        <w:rPr>
          <w:rFonts w:ascii="Arial" w:eastAsia="Times New Roman" w:hAnsi="Arial" w:cs="Arial"/>
          <w:sz w:val="24"/>
          <w:szCs w:val="24"/>
          <w:lang w:val="en-US" w:eastAsia="en-US"/>
        </w:rPr>
        <w:t>client</w:t>
      </w:r>
      <w:r w:rsidRPr="00184B66">
        <w:rPr>
          <w:rFonts w:ascii="Arial" w:eastAsia="Times New Roman" w:hAnsi="Arial" w:cs="Arial"/>
          <w:sz w:val="24"/>
          <w:szCs w:val="24"/>
          <w:lang w:val="en-US" w:eastAsia="en-US"/>
        </w:rPr>
        <w:t xml:space="preserve"> does not pay the licensee their </w:t>
      </w:r>
      <w:r w:rsidR="00F956B7" w:rsidRPr="00184B66">
        <w:rPr>
          <w:rFonts w:ascii="Arial" w:eastAsia="Times New Roman" w:hAnsi="Arial" w:cs="Arial"/>
          <w:sz w:val="24"/>
          <w:szCs w:val="24"/>
          <w:lang w:val="en-US" w:eastAsia="en-US"/>
        </w:rPr>
        <w:t>daily parent</w:t>
      </w:r>
      <w:r w:rsidR="007D002B" w:rsidRPr="00184B66">
        <w:rPr>
          <w:rFonts w:ascii="Arial" w:eastAsia="Times New Roman" w:hAnsi="Arial" w:cs="Arial"/>
          <w:sz w:val="24"/>
          <w:szCs w:val="24"/>
          <w:lang w:val="en-US" w:eastAsia="en-US"/>
        </w:rPr>
        <w:t>al</w:t>
      </w:r>
      <w:r w:rsidR="00F956B7" w:rsidRPr="00184B66">
        <w:rPr>
          <w:rFonts w:ascii="Arial" w:eastAsia="Times New Roman" w:hAnsi="Arial" w:cs="Arial"/>
          <w:sz w:val="24"/>
          <w:szCs w:val="24"/>
          <w:lang w:val="en-US" w:eastAsia="en-US"/>
        </w:rPr>
        <w:t xml:space="preserve"> </w:t>
      </w:r>
      <w:r w:rsidRPr="00184B66">
        <w:rPr>
          <w:rFonts w:ascii="Arial" w:eastAsia="Times New Roman" w:hAnsi="Arial" w:cs="Arial"/>
          <w:sz w:val="24"/>
          <w:szCs w:val="24"/>
          <w:lang w:val="en-US" w:eastAsia="en-US"/>
        </w:rPr>
        <w:t>contribution and/or</w:t>
      </w:r>
      <w:r w:rsidR="00F956B7" w:rsidRPr="00184B66">
        <w:rPr>
          <w:rFonts w:ascii="Arial" w:eastAsia="Times New Roman" w:hAnsi="Arial" w:cs="Arial"/>
          <w:sz w:val="24"/>
          <w:szCs w:val="24"/>
          <w:lang w:val="en-US" w:eastAsia="en-US"/>
        </w:rPr>
        <w:t xml:space="preserve"> </w:t>
      </w:r>
      <w:r w:rsidRPr="00184B66">
        <w:rPr>
          <w:rFonts w:ascii="Arial" w:eastAsia="Times New Roman" w:hAnsi="Arial" w:cs="Arial"/>
          <w:sz w:val="24"/>
          <w:szCs w:val="24"/>
          <w:lang w:val="en-US" w:eastAsia="en-US"/>
        </w:rPr>
        <w:t>if the child’s attendance is</w:t>
      </w:r>
      <w:r w:rsidR="00F956B7" w:rsidRPr="00184B66">
        <w:rPr>
          <w:rFonts w:ascii="Arial" w:eastAsia="Times New Roman" w:hAnsi="Arial" w:cs="Arial"/>
          <w:sz w:val="24"/>
          <w:szCs w:val="24"/>
          <w:lang w:val="en-US" w:eastAsia="en-US"/>
        </w:rPr>
        <w:t xml:space="preserve"> irregular</w:t>
      </w:r>
      <w:r w:rsidRPr="00184B66">
        <w:rPr>
          <w:rFonts w:ascii="Arial" w:eastAsia="Times New Roman" w:hAnsi="Arial" w:cs="Arial"/>
          <w:sz w:val="24"/>
          <w:szCs w:val="24"/>
          <w:lang w:val="en-US" w:eastAsia="en-US"/>
        </w:rPr>
        <w:t xml:space="preserve">, the result may be </w:t>
      </w:r>
      <w:r w:rsidR="007D002B" w:rsidRPr="00184B66">
        <w:rPr>
          <w:rFonts w:ascii="Arial" w:eastAsia="Times New Roman" w:hAnsi="Arial" w:cs="Arial"/>
          <w:sz w:val="24"/>
          <w:szCs w:val="24"/>
          <w:lang w:val="en-US" w:eastAsia="en-US"/>
        </w:rPr>
        <w:t xml:space="preserve">a </w:t>
      </w:r>
      <w:r w:rsidR="00F956B7" w:rsidRPr="00184B66">
        <w:rPr>
          <w:rFonts w:ascii="Arial" w:eastAsia="Times New Roman" w:hAnsi="Arial" w:cs="Arial"/>
          <w:sz w:val="24"/>
          <w:szCs w:val="24"/>
          <w:lang w:val="en-US" w:eastAsia="en-US"/>
        </w:rPr>
        <w:t>termination of fee subsidy.</w:t>
      </w:r>
    </w:p>
    <w:p w14:paraId="519F2474" w14:textId="161E3FFD" w:rsidR="00BC0DB8" w:rsidRPr="00184B66" w:rsidRDefault="00BC0DB8" w:rsidP="00CD1564">
      <w:pPr>
        <w:pStyle w:val="ListParagraph"/>
        <w:numPr>
          <w:ilvl w:val="0"/>
          <w:numId w:val="31"/>
        </w:numPr>
        <w:spacing w:after="0" w:line="240" w:lineRule="auto"/>
        <w:jc w:val="both"/>
        <w:rPr>
          <w:rFonts w:ascii="Arial" w:eastAsia="Times New Roman" w:hAnsi="Arial" w:cs="Arial"/>
          <w:sz w:val="24"/>
          <w:szCs w:val="24"/>
          <w:lang w:val="en-US" w:eastAsia="en-US"/>
        </w:rPr>
      </w:pPr>
      <w:r w:rsidRPr="00184B66">
        <w:rPr>
          <w:rFonts w:ascii="Arial" w:eastAsia="Times New Roman" w:hAnsi="Arial" w:cs="Arial"/>
          <w:sz w:val="24"/>
          <w:szCs w:val="24"/>
          <w:lang w:val="en-US" w:eastAsia="en-US"/>
        </w:rPr>
        <w:t xml:space="preserve">Licensees that fail to comply with the requirements of the purchase of service agreement risk having the agreement terminated. </w:t>
      </w:r>
      <w:r w:rsidR="00C1579B" w:rsidRPr="00184B66">
        <w:rPr>
          <w:rFonts w:ascii="Arial" w:eastAsia="Times New Roman" w:hAnsi="Arial" w:cs="Arial"/>
          <w:sz w:val="24"/>
          <w:szCs w:val="24"/>
          <w:lang w:val="en-US" w:eastAsia="en-US"/>
        </w:rPr>
        <w:t xml:space="preserve"> Likewise a change in the status of the </w:t>
      </w:r>
      <w:proofErr w:type="spellStart"/>
      <w:r w:rsidR="00C1579B" w:rsidRPr="00184B66">
        <w:rPr>
          <w:rFonts w:ascii="Arial" w:eastAsia="Times New Roman" w:hAnsi="Arial" w:cs="Arial"/>
          <w:sz w:val="24"/>
          <w:szCs w:val="24"/>
          <w:lang w:val="en-US" w:eastAsia="en-US"/>
        </w:rPr>
        <w:t>licence</w:t>
      </w:r>
      <w:proofErr w:type="spellEnd"/>
      <w:r w:rsidR="00C1579B" w:rsidRPr="00184B66">
        <w:rPr>
          <w:rFonts w:ascii="Arial" w:eastAsia="Times New Roman" w:hAnsi="Arial" w:cs="Arial"/>
          <w:sz w:val="24"/>
          <w:szCs w:val="24"/>
          <w:lang w:val="en-US" w:eastAsia="en-US"/>
        </w:rPr>
        <w:t xml:space="preserve"> may lead to suspension or termination of the purchase of service agreement. </w:t>
      </w:r>
    </w:p>
    <w:p w14:paraId="21898D5A" w14:textId="77777777" w:rsidR="00C1579B" w:rsidRPr="001D3FE2" w:rsidRDefault="00C1579B" w:rsidP="004502C2">
      <w:pPr>
        <w:spacing w:after="0" w:line="240" w:lineRule="auto"/>
        <w:contextualSpacing/>
        <w:rPr>
          <w:rFonts w:ascii="Arial" w:eastAsia="Times New Roman" w:hAnsi="Arial" w:cs="Arial"/>
          <w:sz w:val="24"/>
          <w:szCs w:val="24"/>
          <w:lang w:val="en-US" w:eastAsia="en-US"/>
        </w:rPr>
      </w:pPr>
    </w:p>
    <w:p w14:paraId="0979E442" w14:textId="0F5ADBCB" w:rsidR="0006197A" w:rsidRPr="001D3FE2" w:rsidRDefault="002C7DA0" w:rsidP="00552FC7">
      <w:pPr>
        <w:pStyle w:val="Heading1"/>
      </w:pPr>
      <w:bookmarkStart w:id="41" w:name="_Toc27512845"/>
      <w:bookmarkEnd w:id="22"/>
      <w:r w:rsidRPr="001D3FE2">
        <w:t>SUPPORTING RELATIONSHIPS FOR LEARNING</w:t>
      </w:r>
      <w:bookmarkEnd w:id="41"/>
      <w:r w:rsidR="00A0371B" w:rsidRPr="001D3FE2">
        <w:t xml:space="preserve"> </w:t>
      </w:r>
    </w:p>
    <w:p w14:paraId="243664B6" w14:textId="58D3E816" w:rsidR="004B4706" w:rsidRPr="001D3FE2" w:rsidRDefault="004B4706" w:rsidP="00C41252">
      <w:pPr>
        <w:spacing w:after="0" w:line="240" w:lineRule="auto"/>
        <w:jc w:val="both"/>
        <w:rPr>
          <w:rFonts w:ascii="Arial" w:hAnsi="Arial" w:cs="Arial"/>
          <w:sz w:val="24"/>
          <w:szCs w:val="24"/>
          <w:u w:val="single"/>
          <w:lang w:val="en-US"/>
        </w:rPr>
      </w:pPr>
    </w:p>
    <w:p w14:paraId="51C918EB" w14:textId="77777777" w:rsidR="00ED6CD6" w:rsidRPr="00ED6CD6" w:rsidRDefault="00ED6CD6" w:rsidP="00ED6CD6">
      <w:pPr>
        <w:spacing w:after="0" w:line="240" w:lineRule="auto"/>
        <w:jc w:val="both"/>
        <w:rPr>
          <w:rFonts w:ascii="Arial" w:hAnsi="Arial" w:cs="Arial"/>
          <w:sz w:val="24"/>
          <w:szCs w:val="24"/>
        </w:rPr>
      </w:pPr>
      <w:r w:rsidRPr="00ED6CD6">
        <w:rPr>
          <w:rFonts w:ascii="Arial" w:hAnsi="Arial" w:cs="Arial"/>
          <w:sz w:val="24"/>
          <w:szCs w:val="24"/>
        </w:rPr>
        <w:t xml:space="preserve">The purpose of Supporting Relationships for Learning (SRL) is for our team of </w:t>
      </w:r>
      <w:proofErr w:type="spellStart"/>
      <w:r w:rsidRPr="00ED6CD6">
        <w:rPr>
          <w:rFonts w:ascii="Arial" w:hAnsi="Arial" w:cs="Arial"/>
          <w:sz w:val="24"/>
          <w:szCs w:val="24"/>
        </w:rPr>
        <w:t>pedagogists</w:t>
      </w:r>
      <w:proofErr w:type="spellEnd"/>
      <w:r w:rsidRPr="00ED6CD6">
        <w:rPr>
          <w:rFonts w:ascii="Arial" w:hAnsi="Arial" w:cs="Arial"/>
          <w:sz w:val="24"/>
          <w:szCs w:val="24"/>
        </w:rPr>
        <w:t xml:space="preserve"> to actively engage with licensees in a continuous program quality improvement process that is implemented and documented cyclically.  The intentions of SRL are to support diverse interpretations of quality child care in each program’s own inspired way and to bring visibility of quality in all programs as accountability to Ontario’s pedagogical foundations.  The</w:t>
      </w:r>
      <w:r w:rsidRPr="00ED6CD6">
        <w:rPr>
          <w:rFonts w:ascii="Arial" w:hAnsi="Arial" w:cs="Arial"/>
          <w:b/>
          <w:bCs/>
          <w:sz w:val="24"/>
          <w:szCs w:val="24"/>
        </w:rPr>
        <w:t xml:space="preserve"> </w:t>
      </w:r>
      <w:r w:rsidRPr="00ED6CD6">
        <w:rPr>
          <w:rFonts w:ascii="Arial" w:hAnsi="Arial" w:cs="Arial"/>
          <w:sz w:val="24"/>
          <w:szCs w:val="24"/>
        </w:rPr>
        <w:t xml:space="preserve">principles of SRL are founded in collaboration, participation and possibilities.  Educators’ ideas and commitment plans are always in motion so that we hold a view of quality as an evolving notion. </w:t>
      </w:r>
    </w:p>
    <w:p w14:paraId="4733B04A" w14:textId="77777777" w:rsidR="00CB231F" w:rsidRPr="001D3FE2" w:rsidRDefault="00CB231F" w:rsidP="00C41252">
      <w:pPr>
        <w:spacing w:after="0" w:line="240" w:lineRule="auto"/>
        <w:jc w:val="both"/>
        <w:rPr>
          <w:rFonts w:ascii="Arial" w:hAnsi="Arial" w:cs="Arial"/>
          <w:b/>
          <w:sz w:val="24"/>
          <w:szCs w:val="24"/>
        </w:rPr>
      </w:pPr>
    </w:p>
    <w:p w14:paraId="4D7A4878" w14:textId="77777777" w:rsidR="007952CF" w:rsidRPr="001D3FE2" w:rsidRDefault="00A03209" w:rsidP="008F5AE8">
      <w:pPr>
        <w:pStyle w:val="Heading2"/>
      </w:pPr>
      <w:bookmarkStart w:id="42" w:name="_Toc27512846"/>
      <w:r w:rsidRPr="001D3FE2">
        <w:rPr>
          <w:rStyle w:val="Heading2Char"/>
          <w:rFonts w:cs="Arial"/>
          <w:b/>
          <w:szCs w:val="24"/>
        </w:rPr>
        <w:t>New Child Care Programs</w:t>
      </w:r>
      <w:bookmarkEnd w:id="42"/>
      <w:r w:rsidRPr="001D3FE2">
        <w:t xml:space="preserve"> </w:t>
      </w:r>
    </w:p>
    <w:p w14:paraId="3DE74C49" w14:textId="77777777" w:rsidR="007952CF" w:rsidRPr="001D3FE2" w:rsidRDefault="007952CF" w:rsidP="00C41252">
      <w:pPr>
        <w:spacing w:after="0" w:line="240" w:lineRule="auto"/>
        <w:jc w:val="both"/>
        <w:rPr>
          <w:rFonts w:ascii="Arial" w:hAnsi="Arial" w:cs="Arial"/>
          <w:sz w:val="24"/>
          <w:szCs w:val="24"/>
        </w:rPr>
      </w:pPr>
    </w:p>
    <w:p w14:paraId="79D5C3DD" w14:textId="7709A143" w:rsidR="00A0371B" w:rsidRPr="001D3FE2" w:rsidRDefault="009F2099" w:rsidP="00C41252">
      <w:pPr>
        <w:spacing w:after="0" w:line="240" w:lineRule="auto"/>
        <w:jc w:val="both"/>
        <w:rPr>
          <w:rFonts w:ascii="Arial" w:hAnsi="Arial" w:cs="Arial"/>
          <w:sz w:val="24"/>
          <w:szCs w:val="24"/>
        </w:rPr>
      </w:pPr>
      <w:r w:rsidRPr="001D3FE2">
        <w:rPr>
          <w:rFonts w:ascii="Arial" w:hAnsi="Arial" w:cs="Arial"/>
          <w:sz w:val="24"/>
          <w:szCs w:val="24"/>
        </w:rPr>
        <w:t>Licensed Child Care programs</w:t>
      </w:r>
      <w:r w:rsidR="00A03209" w:rsidRPr="001D3FE2">
        <w:rPr>
          <w:rFonts w:ascii="Arial" w:hAnsi="Arial" w:cs="Arial"/>
          <w:sz w:val="24"/>
          <w:szCs w:val="24"/>
        </w:rPr>
        <w:t xml:space="preserve"> and Home Child Care </w:t>
      </w:r>
      <w:r w:rsidR="002922C2">
        <w:rPr>
          <w:rFonts w:ascii="Arial" w:hAnsi="Arial" w:cs="Arial"/>
          <w:sz w:val="24"/>
          <w:szCs w:val="24"/>
        </w:rPr>
        <w:t>licensee</w:t>
      </w:r>
      <w:r w:rsidRPr="001D3FE2">
        <w:rPr>
          <w:rFonts w:ascii="Arial" w:hAnsi="Arial" w:cs="Arial"/>
          <w:sz w:val="24"/>
          <w:szCs w:val="24"/>
        </w:rPr>
        <w:t xml:space="preserve"> </w:t>
      </w:r>
      <w:r w:rsidR="00A03209" w:rsidRPr="001D3FE2">
        <w:rPr>
          <w:rFonts w:ascii="Arial" w:hAnsi="Arial" w:cs="Arial"/>
          <w:sz w:val="24"/>
          <w:szCs w:val="24"/>
        </w:rPr>
        <w:t>applying for</w:t>
      </w:r>
      <w:r w:rsidRPr="001D3FE2">
        <w:rPr>
          <w:rFonts w:ascii="Arial" w:hAnsi="Arial" w:cs="Arial"/>
          <w:sz w:val="24"/>
          <w:szCs w:val="24"/>
        </w:rPr>
        <w:t xml:space="preserve"> a first time service agreement will have a</w:t>
      </w:r>
      <w:r w:rsidR="00A0371B" w:rsidRPr="001D3FE2">
        <w:rPr>
          <w:rFonts w:ascii="Arial" w:hAnsi="Arial" w:cs="Arial"/>
          <w:sz w:val="24"/>
          <w:szCs w:val="24"/>
        </w:rPr>
        <w:t xml:space="preserve"> Child Care Representative</w:t>
      </w:r>
      <w:r w:rsidRPr="001D3FE2">
        <w:rPr>
          <w:rFonts w:ascii="Arial" w:hAnsi="Arial" w:cs="Arial"/>
          <w:sz w:val="24"/>
          <w:szCs w:val="24"/>
        </w:rPr>
        <w:t xml:space="preserve"> (CCR)</w:t>
      </w:r>
      <w:r w:rsidR="00A0371B" w:rsidRPr="001D3FE2">
        <w:rPr>
          <w:rFonts w:ascii="Arial" w:hAnsi="Arial" w:cs="Arial"/>
          <w:sz w:val="24"/>
          <w:szCs w:val="24"/>
        </w:rPr>
        <w:t xml:space="preserve"> schedule an on-site appointment to facilitate and document an initial observation using </w:t>
      </w:r>
      <w:r w:rsidR="00A0371B" w:rsidRPr="001D3FE2">
        <w:rPr>
          <w:rFonts w:ascii="Arial" w:hAnsi="Arial" w:cs="Arial"/>
          <w:i/>
          <w:sz w:val="24"/>
          <w:szCs w:val="24"/>
        </w:rPr>
        <w:t>New Service Agreement Operating Criteria</w:t>
      </w:r>
      <w:r w:rsidR="00A0371B" w:rsidRPr="001D3FE2">
        <w:rPr>
          <w:rFonts w:ascii="Arial" w:hAnsi="Arial" w:cs="Arial"/>
          <w:sz w:val="24"/>
          <w:szCs w:val="24"/>
        </w:rPr>
        <w:t xml:space="preserve">.  </w:t>
      </w:r>
    </w:p>
    <w:p w14:paraId="6C1B8ABE" w14:textId="77777777" w:rsidR="009F2099" w:rsidRPr="001D3FE2" w:rsidRDefault="009F2099" w:rsidP="00C41252">
      <w:pPr>
        <w:spacing w:after="0" w:line="240" w:lineRule="auto"/>
        <w:jc w:val="both"/>
        <w:rPr>
          <w:rFonts w:ascii="Arial" w:hAnsi="Arial" w:cs="Arial"/>
          <w:sz w:val="24"/>
          <w:szCs w:val="24"/>
        </w:rPr>
      </w:pPr>
    </w:p>
    <w:p w14:paraId="18C7E1DC" w14:textId="7FA15A8B" w:rsidR="00A0371B" w:rsidRPr="001D3FE2" w:rsidRDefault="00A0371B" w:rsidP="00C41252">
      <w:pPr>
        <w:spacing w:after="0" w:line="240" w:lineRule="auto"/>
        <w:jc w:val="both"/>
        <w:rPr>
          <w:rFonts w:ascii="Arial" w:hAnsi="Arial" w:cs="Arial"/>
          <w:sz w:val="24"/>
          <w:szCs w:val="24"/>
        </w:rPr>
      </w:pPr>
      <w:r w:rsidRPr="001D3FE2">
        <w:rPr>
          <w:rFonts w:ascii="Arial" w:hAnsi="Arial" w:cs="Arial"/>
          <w:sz w:val="24"/>
          <w:szCs w:val="24"/>
        </w:rPr>
        <w:t>During the initial observation, the CCR will:</w:t>
      </w:r>
    </w:p>
    <w:p w14:paraId="4730700A" w14:textId="06C2C4F7" w:rsidR="00A0371B" w:rsidRPr="001D3FE2" w:rsidRDefault="00A0371B" w:rsidP="006A1634">
      <w:pPr>
        <w:pStyle w:val="ListParagraph"/>
        <w:numPr>
          <w:ilvl w:val="0"/>
          <w:numId w:val="28"/>
        </w:numPr>
        <w:spacing w:after="0" w:line="240" w:lineRule="auto"/>
        <w:ind w:left="720"/>
        <w:jc w:val="both"/>
        <w:rPr>
          <w:rFonts w:ascii="Arial" w:hAnsi="Arial" w:cs="Arial"/>
          <w:sz w:val="24"/>
          <w:szCs w:val="24"/>
        </w:rPr>
      </w:pPr>
      <w:r w:rsidRPr="001D3FE2">
        <w:rPr>
          <w:rFonts w:ascii="Arial" w:hAnsi="Arial" w:cs="Arial"/>
          <w:sz w:val="24"/>
          <w:szCs w:val="24"/>
        </w:rPr>
        <w:t xml:space="preserve">Observe environments and experiences created for and with children in </w:t>
      </w:r>
      <w:r w:rsidR="009F2099" w:rsidRPr="001D3FE2">
        <w:rPr>
          <w:rFonts w:ascii="Arial" w:hAnsi="Arial" w:cs="Arial"/>
          <w:sz w:val="24"/>
          <w:szCs w:val="24"/>
        </w:rPr>
        <w:t>the licensed child care program;</w:t>
      </w:r>
    </w:p>
    <w:p w14:paraId="28471589" w14:textId="7D5ACBFF" w:rsidR="00A0371B" w:rsidRPr="001D3FE2" w:rsidRDefault="00A0371B" w:rsidP="006A1634">
      <w:pPr>
        <w:pStyle w:val="ListParagraph"/>
        <w:numPr>
          <w:ilvl w:val="0"/>
          <w:numId w:val="28"/>
        </w:numPr>
        <w:spacing w:after="0" w:line="240" w:lineRule="auto"/>
        <w:ind w:left="720"/>
        <w:jc w:val="both"/>
        <w:rPr>
          <w:rFonts w:ascii="Arial" w:hAnsi="Arial" w:cs="Arial"/>
          <w:sz w:val="24"/>
          <w:szCs w:val="24"/>
        </w:rPr>
      </w:pPr>
      <w:r w:rsidRPr="001D3FE2">
        <w:rPr>
          <w:rFonts w:ascii="Arial" w:hAnsi="Arial" w:cs="Arial"/>
          <w:sz w:val="24"/>
          <w:szCs w:val="24"/>
        </w:rPr>
        <w:t>Facilitate dialogue</w:t>
      </w:r>
      <w:r w:rsidR="009F2099" w:rsidRPr="001D3FE2">
        <w:rPr>
          <w:rFonts w:ascii="Arial" w:hAnsi="Arial" w:cs="Arial"/>
          <w:sz w:val="24"/>
          <w:szCs w:val="24"/>
        </w:rPr>
        <w:t xml:space="preserve"> as a resource to program staff;</w:t>
      </w:r>
    </w:p>
    <w:p w14:paraId="4A1203CF" w14:textId="2C91CDE8" w:rsidR="00A0371B" w:rsidRPr="001D3FE2" w:rsidRDefault="00A0371B" w:rsidP="006A1634">
      <w:pPr>
        <w:pStyle w:val="ListParagraph"/>
        <w:numPr>
          <w:ilvl w:val="0"/>
          <w:numId w:val="28"/>
        </w:numPr>
        <w:spacing w:after="0" w:line="240" w:lineRule="auto"/>
        <w:ind w:left="720"/>
        <w:jc w:val="both"/>
        <w:rPr>
          <w:rFonts w:ascii="Arial" w:hAnsi="Arial" w:cs="Arial"/>
          <w:sz w:val="24"/>
          <w:szCs w:val="24"/>
        </w:rPr>
      </w:pPr>
      <w:r w:rsidRPr="001D3FE2">
        <w:rPr>
          <w:rFonts w:ascii="Arial" w:hAnsi="Arial" w:cs="Arial"/>
          <w:sz w:val="24"/>
          <w:szCs w:val="24"/>
        </w:rPr>
        <w:t>Confirm that regulations and requirements outlined in the Child Care and Early Years Act (CCEYA), and County of Simcoe Child Care Operatin</w:t>
      </w:r>
      <w:r w:rsidR="009F2099" w:rsidRPr="001D3FE2">
        <w:rPr>
          <w:rFonts w:ascii="Arial" w:hAnsi="Arial" w:cs="Arial"/>
          <w:sz w:val="24"/>
          <w:szCs w:val="24"/>
        </w:rPr>
        <w:t>g Criteria are being maintained;</w:t>
      </w:r>
    </w:p>
    <w:p w14:paraId="3028EA47" w14:textId="77670DEA" w:rsidR="00A0371B" w:rsidRPr="001D3FE2" w:rsidRDefault="00A0371B" w:rsidP="006A1634">
      <w:pPr>
        <w:pStyle w:val="ListParagraph"/>
        <w:numPr>
          <w:ilvl w:val="0"/>
          <w:numId w:val="28"/>
        </w:numPr>
        <w:spacing w:after="0" w:line="240" w:lineRule="auto"/>
        <w:ind w:left="720"/>
        <w:jc w:val="both"/>
        <w:rPr>
          <w:rFonts w:ascii="Arial" w:hAnsi="Arial" w:cs="Arial"/>
          <w:sz w:val="24"/>
          <w:szCs w:val="24"/>
        </w:rPr>
      </w:pPr>
      <w:r w:rsidRPr="001D3FE2">
        <w:rPr>
          <w:rFonts w:ascii="Arial" w:hAnsi="Arial" w:cs="Arial"/>
          <w:sz w:val="24"/>
          <w:szCs w:val="24"/>
        </w:rPr>
        <w:t>Document observations on the Child Care Operating Criteria document</w:t>
      </w:r>
      <w:r w:rsidR="00A03209" w:rsidRPr="001D3FE2">
        <w:rPr>
          <w:rFonts w:ascii="Arial" w:hAnsi="Arial" w:cs="Arial"/>
          <w:sz w:val="24"/>
          <w:szCs w:val="24"/>
        </w:rPr>
        <w:t>;</w:t>
      </w:r>
    </w:p>
    <w:p w14:paraId="2CB0639C" w14:textId="06C40945" w:rsidR="00A0371B" w:rsidRPr="001D3FE2" w:rsidRDefault="00A0371B" w:rsidP="006A1634">
      <w:pPr>
        <w:pStyle w:val="ListParagraph"/>
        <w:numPr>
          <w:ilvl w:val="0"/>
          <w:numId w:val="28"/>
        </w:numPr>
        <w:spacing w:after="0" w:line="240" w:lineRule="auto"/>
        <w:ind w:left="720"/>
        <w:jc w:val="both"/>
        <w:rPr>
          <w:rFonts w:ascii="Arial" w:hAnsi="Arial" w:cs="Arial"/>
          <w:sz w:val="24"/>
          <w:szCs w:val="24"/>
        </w:rPr>
      </w:pPr>
      <w:r w:rsidRPr="001D3FE2">
        <w:rPr>
          <w:rFonts w:ascii="Arial" w:hAnsi="Arial" w:cs="Arial"/>
          <w:sz w:val="24"/>
          <w:szCs w:val="24"/>
        </w:rPr>
        <w:t>Review the child care licensee’s policies and procedures</w:t>
      </w:r>
      <w:r w:rsidR="00A03209" w:rsidRPr="001D3FE2">
        <w:rPr>
          <w:rFonts w:ascii="Arial" w:hAnsi="Arial" w:cs="Arial"/>
          <w:sz w:val="24"/>
          <w:szCs w:val="24"/>
        </w:rPr>
        <w:t>;</w:t>
      </w:r>
      <w:r w:rsidRPr="001D3FE2">
        <w:rPr>
          <w:rFonts w:ascii="Arial" w:hAnsi="Arial" w:cs="Arial"/>
          <w:sz w:val="24"/>
          <w:szCs w:val="24"/>
        </w:rPr>
        <w:t xml:space="preserve"> </w:t>
      </w:r>
    </w:p>
    <w:p w14:paraId="05EA2BE5" w14:textId="77777777" w:rsidR="00A0371B" w:rsidRPr="001D3FE2" w:rsidRDefault="00A0371B" w:rsidP="006A1634">
      <w:pPr>
        <w:pStyle w:val="ListParagraph"/>
        <w:numPr>
          <w:ilvl w:val="0"/>
          <w:numId w:val="28"/>
        </w:numPr>
        <w:spacing w:after="0" w:line="240" w:lineRule="auto"/>
        <w:ind w:left="720"/>
        <w:jc w:val="both"/>
        <w:rPr>
          <w:rFonts w:ascii="Arial" w:hAnsi="Arial" w:cs="Arial"/>
          <w:sz w:val="24"/>
          <w:szCs w:val="24"/>
        </w:rPr>
      </w:pPr>
      <w:r w:rsidRPr="001D3FE2">
        <w:rPr>
          <w:rFonts w:ascii="Arial" w:hAnsi="Arial" w:cs="Arial"/>
          <w:sz w:val="24"/>
          <w:szCs w:val="24"/>
        </w:rPr>
        <w:t xml:space="preserve">Obtain a copy of the Child Care Licensee’s Program Handbook outlining policies, procedures and program statement. </w:t>
      </w:r>
    </w:p>
    <w:p w14:paraId="03A2A9F7" w14:textId="77777777" w:rsidR="00A0371B" w:rsidRPr="001D3FE2" w:rsidRDefault="00A0371B" w:rsidP="00C41252">
      <w:pPr>
        <w:pStyle w:val="ListParagraph"/>
        <w:spacing w:after="0" w:line="240" w:lineRule="auto"/>
        <w:ind w:left="1080"/>
        <w:jc w:val="both"/>
        <w:rPr>
          <w:rFonts w:ascii="Arial" w:hAnsi="Arial" w:cs="Arial"/>
          <w:sz w:val="24"/>
          <w:szCs w:val="24"/>
        </w:rPr>
      </w:pPr>
    </w:p>
    <w:p w14:paraId="125F1DEF" w14:textId="30F13592" w:rsidR="00A0371B" w:rsidRPr="001D3FE2" w:rsidRDefault="00A0371B" w:rsidP="00C41252">
      <w:pPr>
        <w:spacing w:after="0" w:line="240" w:lineRule="auto"/>
        <w:jc w:val="both"/>
        <w:rPr>
          <w:rFonts w:ascii="Arial" w:hAnsi="Arial" w:cs="Arial"/>
          <w:sz w:val="24"/>
          <w:szCs w:val="24"/>
        </w:rPr>
      </w:pPr>
      <w:r w:rsidRPr="001D3FE2">
        <w:rPr>
          <w:rFonts w:ascii="Arial" w:hAnsi="Arial" w:cs="Arial"/>
          <w:sz w:val="24"/>
          <w:szCs w:val="24"/>
        </w:rPr>
        <w:t xml:space="preserve">Decisions to proceed with a new Service Agreement are contingent on agreement to initiate SRL in the newly contracted child care centre within six (6) months from the date of the initial observation.  </w:t>
      </w:r>
    </w:p>
    <w:p w14:paraId="286C9715" w14:textId="77777777" w:rsidR="007952CF" w:rsidRPr="001D3FE2" w:rsidRDefault="00A03209" w:rsidP="008F5AE8">
      <w:pPr>
        <w:pStyle w:val="Heading2"/>
        <w:rPr>
          <w:rStyle w:val="Heading2Char"/>
          <w:rFonts w:cs="Arial"/>
          <w:b/>
          <w:szCs w:val="24"/>
        </w:rPr>
      </w:pPr>
      <w:bookmarkStart w:id="43" w:name="_Toc27512847"/>
      <w:r w:rsidRPr="001D3FE2">
        <w:rPr>
          <w:rStyle w:val="Heading2Char"/>
          <w:rFonts w:cs="Arial"/>
          <w:b/>
          <w:szCs w:val="24"/>
        </w:rPr>
        <w:t>Existing Child Care Programs</w:t>
      </w:r>
      <w:bookmarkEnd w:id="43"/>
    </w:p>
    <w:p w14:paraId="2AC5DDB3" w14:textId="77777777" w:rsidR="007952CF" w:rsidRPr="001D3FE2" w:rsidRDefault="007952CF" w:rsidP="00C41252">
      <w:pPr>
        <w:spacing w:after="0" w:line="240" w:lineRule="auto"/>
        <w:jc w:val="both"/>
        <w:rPr>
          <w:rFonts w:ascii="Arial" w:hAnsi="Arial" w:cs="Arial"/>
          <w:sz w:val="24"/>
          <w:szCs w:val="24"/>
        </w:rPr>
      </w:pPr>
    </w:p>
    <w:p w14:paraId="2260413C" w14:textId="0BD0DAA1" w:rsidR="00A0371B" w:rsidRPr="001D3FE2" w:rsidRDefault="00A0371B" w:rsidP="00C41252">
      <w:pPr>
        <w:spacing w:after="0" w:line="240" w:lineRule="auto"/>
        <w:jc w:val="both"/>
        <w:rPr>
          <w:rFonts w:ascii="Arial" w:hAnsi="Arial" w:cs="Arial"/>
          <w:sz w:val="24"/>
          <w:szCs w:val="24"/>
        </w:rPr>
      </w:pPr>
      <w:r w:rsidRPr="001D3FE2">
        <w:rPr>
          <w:rFonts w:ascii="Arial" w:hAnsi="Arial" w:cs="Arial"/>
          <w:sz w:val="24"/>
          <w:szCs w:val="24"/>
        </w:rPr>
        <w:t xml:space="preserve">The CCR will engage in side-by-side work in licensed child care centres/programs and home child care </w:t>
      </w:r>
      <w:r w:rsidR="002922C2">
        <w:rPr>
          <w:rFonts w:ascii="Arial" w:hAnsi="Arial" w:cs="Arial"/>
          <w:sz w:val="24"/>
          <w:szCs w:val="24"/>
        </w:rPr>
        <w:t>licensee</w:t>
      </w:r>
      <w:r w:rsidRPr="001D3FE2">
        <w:rPr>
          <w:rFonts w:ascii="Arial" w:hAnsi="Arial" w:cs="Arial"/>
          <w:sz w:val="24"/>
          <w:szCs w:val="24"/>
        </w:rPr>
        <w:t xml:space="preserve"> annually to facilitate SRL.  During this work, the CCR intends to:</w:t>
      </w:r>
    </w:p>
    <w:p w14:paraId="61B35491" w14:textId="76E627B8" w:rsidR="00A0371B" w:rsidRPr="001D3FE2" w:rsidRDefault="00A0371B" w:rsidP="00C41252">
      <w:pPr>
        <w:pStyle w:val="ListParagraph"/>
        <w:numPr>
          <w:ilvl w:val="1"/>
          <w:numId w:val="9"/>
        </w:numPr>
        <w:spacing w:after="0" w:line="240" w:lineRule="auto"/>
        <w:ind w:left="720"/>
        <w:jc w:val="both"/>
        <w:rPr>
          <w:rFonts w:ascii="Arial" w:hAnsi="Arial" w:cs="Arial"/>
          <w:sz w:val="24"/>
          <w:szCs w:val="24"/>
        </w:rPr>
      </w:pPr>
      <w:r w:rsidRPr="001D3FE2">
        <w:rPr>
          <w:rFonts w:ascii="Arial" w:hAnsi="Arial" w:cs="Arial"/>
          <w:sz w:val="24"/>
          <w:szCs w:val="24"/>
        </w:rPr>
        <w:t>Build relationships with educators through reflective dialogue</w:t>
      </w:r>
      <w:r w:rsidR="00A03209" w:rsidRPr="001D3FE2">
        <w:rPr>
          <w:rFonts w:ascii="Arial" w:hAnsi="Arial" w:cs="Arial"/>
          <w:sz w:val="24"/>
          <w:szCs w:val="24"/>
        </w:rPr>
        <w:t>;</w:t>
      </w:r>
      <w:r w:rsidRPr="001D3FE2">
        <w:rPr>
          <w:rFonts w:ascii="Arial" w:hAnsi="Arial" w:cs="Arial"/>
          <w:sz w:val="24"/>
          <w:szCs w:val="24"/>
        </w:rPr>
        <w:t xml:space="preserve"> </w:t>
      </w:r>
    </w:p>
    <w:p w14:paraId="37C01A3D" w14:textId="78C37723" w:rsidR="00A0371B" w:rsidRPr="001D3FE2" w:rsidRDefault="00A0371B" w:rsidP="00C41252">
      <w:pPr>
        <w:pStyle w:val="ListParagraph"/>
        <w:numPr>
          <w:ilvl w:val="1"/>
          <w:numId w:val="9"/>
        </w:numPr>
        <w:spacing w:after="0" w:line="240" w:lineRule="auto"/>
        <w:ind w:left="720"/>
        <w:jc w:val="both"/>
        <w:rPr>
          <w:rFonts w:ascii="Arial" w:hAnsi="Arial" w:cs="Arial"/>
          <w:sz w:val="24"/>
          <w:szCs w:val="24"/>
        </w:rPr>
      </w:pPr>
      <w:r w:rsidRPr="001D3FE2">
        <w:rPr>
          <w:rFonts w:ascii="Arial" w:hAnsi="Arial" w:cs="Arial"/>
          <w:sz w:val="24"/>
          <w:szCs w:val="24"/>
        </w:rPr>
        <w:t>Observe practices and experiences in the child care centre/program</w:t>
      </w:r>
      <w:r w:rsidR="00A03209" w:rsidRPr="001D3FE2">
        <w:rPr>
          <w:rFonts w:ascii="Arial" w:hAnsi="Arial" w:cs="Arial"/>
          <w:sz w:val="24"/>
          <w:szCs w:val="24"/>
        </w:rPr>
        <w:t>;</w:t>
      </w:r>
    </w:p>
    <w:p w14:paraId="5FBB6EA6" w14:textId="0647FC23" w:rsidR="00A0371B" w:rsidRPr="001D3FE2" w:rsidRDefault="00A0371B" w:rsidP="00C41252">
      <w:pPr>
        <w:pStyle w:val="ListParagraph"/>
        <w:numPr>
          <w:ilvl w:val="1"/>
          <w:numId w:val="9"/>
        </w:numPr>
        <w:spacing w:after="0" w:line="240" w:lineRule="auto"/>
        <w:ind w:left="720"/>
        <w:jc w:val="both"/>
        <w:rPr>
          <w:rFonts w:ascii="Arial" w:hAnsi="Arial" w:cs="Arial"/>
          <w:sz w:val="24"/>
          <w:szCs w:val="24"/>
        </w:rPr>
      </w:pPr>
      <w:r w:rsidRPr="001D3FE2">
        <w:rPr>
          <w:rFonts w:ascii="Arial" w:hAnsi="Arial" w:cs="Arial"/>
          <w:sz w:val="24"/>
          <w:szCs w:val="24"/>
        </w:rPr>
        <w:t>Document observations and dialogues electronically</w:t>
      </w:r>
      <w:r w:rsidR="00A03209" w:rsidRPr="001D3FE2">
        <w:rPr>
          <w:rFonts w:ascii="Arial" w:hAnsi="Arial" w:cs="Arial"/>
          <w:sz w:val="24"/>
          <w:szCs w:val="24"/>
        </w:rPr>
        <w:t>;</w:t>
      </w:r>
      <w:r w:rsidRPr="001D3FE2">
        <w:rPr>
          <w:rFonts w:ascii="Arial" w:hAnsi="Arial" w:cs="Arial"/>
          <w:sz w:val="24"/>
          <w:szCs w:val="24"/>
        </w:rPr>
        <w:t xml:space="preserve"> </w:t>
      </w:r>
    </w:p>
    <w:p w14:paraId="3490C400" w14:textId="77777777" w:rsidR="00A0371B" w:rsidRPr="001D3FE2" w:rsidRDefault="00A0371B" w:rsidP="00C41252">
      <w:pPr>
        <w:pStyle w:val="ListParagraph"/>
        <w:numPr>
          <w:ilvl w:val="1"/>
          <w:numId w:val="9"/>
        </w:numPr>
        <w:spacing w:after="0" w:line="240" w:lineRule="auto"/>
        <w:ind w:left="720"/>
        <w:jc w:val="both"/>
        <w:rPr>
          <w:rFonts w:ascii="Arial" w:hAnsi="Arial" w:cs="Arial"/>
          <w:sz w:val="24"/>
          <w:szCs w:val="24"/>
        </w:rPr>
      </w:pPr>
      <w:r w:rsidRPr="001D3FE2">
        <w:rPr>
          <w:rFonts w:ascii="Arial" w:hAnsi="Arial" w:cs="Arial"/>
          <w:sz w:val="24"/>
          <w:szCs w:val="24"/>
        </w:rPr>
        <w:t xml:space="preserve">Engage with educators to discover their perspectives about learning and how they align their role with learning.   </w:t>
      </w:r>
    </w:p>
    <w:p w14:paraId="30BC0AD8" w14:textId="77777777" w:rsidR="00A0371B" w:rsidRPr="001D3FE2" w:rsidRDefault="00A0371B" w:rsidP="00C41252">
      <w:pPr>
        <w:pStyle w:val="ListParagraph"/>
        <w:spacing w:after="0" w:line="240" w:lineRule="auto"/>
        <w:ind w:left="1440"/>
        <w:jc w:val="both"/>
        <w:rPr>
          <w:rFonts w:ascii="Arial" w:hAnsi="Arial" w:cs="Arial"/>
          <w:sz w:val="24"/>
          <w:szCs w:val="24"/>
        </w:rPr>
      </w:pPr>
    </w:p>
    <w:p w14:paraId="38F8C7F3" w14:textId="59B45BEF" w:rsidR="00A0371B" w:rsidRPr="001D3FE2" w:rsidRDefault="00A0371B" w:rsidP="00C41252">
      <w:pPr>
        <w:spacing w:after="0" w:line="240" w:lineRule="auto"/>
        <w:jc w:val="both"/>
        <w:rPr>
          <w:rFonts w:ascii="Arial" w:hAnsi="Arial" w:cs="Arial"/>
          <w:sz w:val="24"/>
          <w:szCs w:val="24"/>
        </w:rPr>
      </w:pPr>
      <w:r w:rsidRPr="001D3FE2">
        <w:rPr>
          <w:rFonts w:ascii="Arial" w:hAnsi="Arial" w:cs="Arial"/>
          <w:sz w:val="24"/>
          <w:szCs w:val="24"/>
        </w:rPr>
        <w:lastRenderedPageBreak/>
        <w:t>Soon after the side-by-side work, the C</w:t>
      </w:r>
      <w:r w:rsidR="00A03209" w:rsidRPr="001D3FE2">
        <w:rPr>
          <w:rFonts w:ascii="Arial" w:hAnsi="Arial" w:cs="Arial"/>
          <w:sz w:val="24"/>
          <w:szCs w:val="24"/>
        </w:rPr>
        <w:t>hild Care Representative (</w:t>
      </w:r>
      <w:r w:rsidRPr="001D3FE2">
        <w:rPr>
          <w:rFonts w:ascii="Arial" w:hAnsi="Arial" w:cs="Arial"/>
          <w:sz w:val="24"/>
          <w:szCs w:val="24"/>
        </w:rPr>
        <w:t>C</w:t>
      </w:r>
      <w:r w:rsidR="00A03209" w:rsidRPr="001D3FE2">
        <w:rPr>
          <w:rFonts w:ascii="Arial" w:hAnsi="Arial" w:cs="Arial"/>
          <w:sz w:val="24"/>
          <w:szCs w:val="24"/>
        </w:rPr>
        <w:t>C</w:t>
      </w:r>
      <w:r w:rsidRPr="001D3FE2">
        <w:rPr>
          <w:rFonts w:ascii="Arial" w:hAnsi="Arial" w:cs="Arial"/>
          <w:sz w:val="24"/>
          <w:szCs w:val="24"/>
        </w:rPr>
        <w:t>R</w:t>
      </w:r>
      <w:r w:rsidR="00A03209" w:rsidRPr="001D3FE2">
        <w:rPr>
          <w:rFonts w:ascii="Arial" w:hAnsi="Arial" w:cs="Arial"/>
          <w:sz w:val="24"/>
          <w:szCs w:val="24"/>
        </w:rPr>
        <w:t>)</w:t>
      </w:r>
      <w:r w:rsidRPr="001D3FE2">
        <w:rPr>
          <w:rFonts w:ascii="Arial" w:hAnsi="Arial" w:cs="Arial"/>
          <w:sz w:val="24"/>
          <w:szCs w:val="24"/>
        </w:rPr>
        <w:t xml:space="preserve"> will convene a team comprised of program supports at their discretion where they will:  </w:t>
      </w:r>
    </w:p>
    <w:p w14:paraId="3B1B9A0E" w14:textId="5D08E761" w:rsidR="00A0371B" w:rsidRPr="001D3FE2" w:rsidRDefault="00A0371B" w:rsidP="00C41252">
      <w:pPr>
        <w:pStyle w:val="ListParagraph"/>
        <w:numPr>
          <w:ilvl w:val="0"/>
          <w:numId w:val="8"/>
        </w:numPr>
        <w:spacing w:after="0" w:line="240" w:lineRule="auto"/>
        <w:jc w:val="both"/>
        <w:rPr>
          <w:rFonts w:ascii="Arial" w:hAnsi="Arial" w:cs="Arial"/>
          <w:sz w:val="24"/>
          <w:szCs w:val="24"/>
        </w:rPr>
      </w:pPr>
      <w:r w:rsidRPr="001D3FE2">
        <w:rPr>
          <w:rFonts w:ascii="Arial" w:hAnsi="Arial" w:cs="Arial"/>
          <w:sz w:val="24"/>
          <w:szCs w:val="24"/>
        </w:rPr>
        <w:t>Discuss documented observations and dialogues</w:t>
      </w:r>
      <w:r w:rsidR="00A03209" w:rsidRPr="001D3FE2">
        <w:rPr>
          <w:rFonts w:ascii="Arial" w:hAnsi="Arial" w:cs="Arial"/>
          <w:sz w:val="24"/>
          <w:szCs w:val="24"/>
        </w:rPr>
        <w:t>;</w:t>
      </w:r>
    </w:p>
    <w:p w14:paraId="2CF1F0B1" w14:textId="2F562BCF" w:rsidR="00A0371B" w:rsidRPr="001D3FE2" w:rsidRDefault="00A0371B" w:rsidP="00C41252">
      <w:pPr>
        <w:pStyle w:val="ListParagraph"/>
        <w:numPr>
          <w:ilvl w:val="0"/>
          <w:numId w:val="8"/>
        </w:numPr>
        <w:spacing w:after="0" w:line="240" w:lineRule="auto"/>
        <w:jc w:val="both"/>
        <w:rPr>
          <w:rFonts w:ascii="Arial" w:hAnsi="Arial" w:cs="Arial"/>
          <w:sz w:val="24"/>
          <w:szCs w:val="24"/>
        </w:rPr>
      </w:pPr>
      <w:r w:rsidRPr="001D3FE2">
        <w:rPr>
          <w:rFonts w:ascii="Arial" w:hAnsi="Arial" w:cs="Arial"/>
          <w:sz w:val="24"/>
          <w:szCs w:val="24"/>
        </w:rPr>
        <w:t>Discuss perspectives about possible ways to put quality enhancing ideas into motion</w:t>
      </w:r>
      <w:r w:rsidR="00A03209" w:rsidRPr="001D3FE2">
        <w:rPr>
          <w:rFonts w:ascii="Arial" w:hAnsi="Arial" w:cs="Arial"/>
          <w:sz w:val="24"/>
          <w:szCs w:val="24"/>
        </w:rPr>
        <w:t>;</w:t>
      </w:r>
      <w:r w:rsidRPr="001D3FE2">
        <w:rPr>
          <w:rFonts w:ascii="Arial" w:hAnsi="Arial" w:cs="Arial"/>
          <w:sz w:val="24"/>
          <w:szCs w:val="24"/>
        </w:rPr>
        <w:t xml:space="preserve"> </w:t>
      </w:r>
    </w:p>
    <w:p w14:paraId="58AB7577" w14:textId="77777777" w:rsidR="00A0371B" w:rsidRPr="001D3FE2" w:rsidRDefault="00A0371B" w:rsidP="00C41252">
      <w:pPr>
        <w:pStyle w:val="ListParagraph"/>
        <w:numPr>
          <w:ilvl w:val="0"/>
          <w:numId w:val="8"/>
        </w:numPr>
        <w:spacing w:after="0" w:line="240" w:lineRule="auto"/>
        <w:jc w:val="both"/>
        <w:rPr>
          <w:rFonts w:ascii="Arial" w:hAnsi="Arial" w:cs="Arial"/>
          <w:sz w:val="24"/>
          <w:szCs w:val="24"/>
        </w:rPr>
      </w:pPr>
      <w:r w:rsidRPr="001D3FE2">
        <w:rPr>
          <w:rFonts w:ascii="Arial" w:hAnsi="Arial" w:cs="Arial"/>
          <w:sz w:val="24"/>
          <w:szCs w:val="24"/>
        </w:rPr>
        <w:t>Develop an annual commitment plan.</w:t>
      </w:r>
    </w:p>
    <w:p w14:paraId="44C634CA" w14:textId="77777777" w:rsidR="00A0371B" w:rsidRPr="001D3FE2" w:rsidRDefault="00A0371B" w:rsidP="00C41252">
      <w:pPr>
        <w:spacing w:after="0" w:line="240" w:lineRule="auto"/>
        <w:jc w:val="both"/>
        <w:rPr>
          <w:rFonts w:ascii="Arial" w:hAnsi="Arial" w:cs="Arial"/>
          <w:sz w:val="24"/>
          <w:szCs w:val="24"/>
        </w:rPr>
      </w:pPr>
    </w:p>
    <w:p w14:paraId="01AFA41F" w14:textId="7C953721" w:rsidR="00A0371B" w:rsidRPr="001D3FE2" w:rsidRDefault="00A0371B" w:rsidP="00C41252">
      <w:pPr>
        <w:spacing w:after="0" w:line="240" w:lineRule="auto"/>
        <w:jc w:val="both"/>
        <w:rPr>
          <w:rFonts w:ascii="Arial" w:hAnsi="Arial" w:cs="Arial"/>
          <w:sz w:val="24"/>
          <w:szCs w:val="24"/>
        </w:rPr>
      </w:pPr>
      <w:r w:rsidRPr="001D3FE2">
        <w:rPr>
          <w:rFonts w:ascii="Arial" w:hAnsi="Arial" w:cs="Arial"/>
          <w:sz w:val="24"/>
          <w:szCs w:val="24"/>
        </w:rPr>
        <w:t xml:space="preserve">Licensees will be accountable for all components in the agreed-upon commitment plan including the identified reporting measures. </w:t>
      </w:r>
      <w:r w:rsidR="00A03209" w:rsidRPr="001D3FE2">
        <w:rPr>
          <w:rFonts w:ascii="Arial" w:hAnsi="Arial" w:cs="Arial"/>
          <w:sz w:val="24"/>
          <w:szCs w:val="24"/>
        </w:rPr>
        <w:t xml:space="preserve"> </w:t>
      </w:r>
      <w:r w:rsidRPr="001D3FE2">
        <w:rPr>
          <w:rFonts w:ascii="Arial" w:hAnsi="Arial" w:cs="Arial"/>
          <w:sz w:val="24"/>
          <w:szCs w:val="24"/>
        </w:rPr>
        <w:t xml:space="preserve">The CCR will provide electronic copies of the all documents generated in this process. </w:t>
      </w:r>
    </w:p>
    <w:p w14:paraId="4A37F8BA" w14:textId="77777777" w:rsidR="00A0371B" w:rsidRPr="001D3FE2" w:rsidRDefault="00A0371B" w:rsidP="00C41252">
      <w:pPr>
        <w:pStyle w:val="ListParagraph"/>
        <w:spacing w:after="0" w:line="240" w:lineRule="auto"/>
        <w:jc w:val="both"/>
        <w:rPr>
          <w:rFonts w:ascii="Arial" w:hAnsi="Arial" w:cs="Arial"/>
          <w:sz w:val="24"/>
          <w:szCs w:val="24"/>
        </w:rPr>
      </w:pPr>
    </w:p>
    <w:p w14:paraId="604DE2A3" w14:textId="02290C04" w:rsidR="00A0371B" w:rsidRPr="001D3FE2" w:rsidRDefault="00A0371B" w:rsidP="00C41252">
      <w:pPr>
        <w:spacing w:after="0" w:line="240" w:lineRule="auto"/>
        <w:jc w:val="both"/>
        <w:rPr>
          <w:rFonts w:ascii="Arial" w:hAnsi="Arial" w:cs="Arial"/>
          <w:sz w:val="24"/>
          <w:szCs w:val="24"/>
        </w:rPr>
      </w:pPr>
      <w:r w:rsidRPr="001D3FE2">
        <w:rPr>
          <w:rFonts w:ascii="Arial" w:hAnsi="Arial" w:cs="Arial"/>
          <w:sz w:val="24"/>
          <w:szCs w:val="24"/>
        </w:rPr>
        <w:t xml:space="preserve">While it is understood that various factors may influence achievement of commitments, </w:t>
      </w:r>
      <w:r w:rsidR="00AD2584">
        <w:rPr>
          <w:rFonts w:ascii="Arial" w:hAnsi="Arial" w:cs="Arial"/>
          <w:sz w:val="24"/>
          <w:szCs w:val="24"/>
        </w:rPr>
        <w:t>l</w:t>
      </w:r>
      <w:r w:rsidRPr="001D3FE2">
        <w:rPr>
          <w:rFonts w:ascii="Arial" w:hAnsi="Arial" w:cs="Arial"/>
          <w:sz w:val="24"/>
          <w:szCs w:val="24"/>
        </w:rPr>
        <w:t xml:space="preserve">icensees are required to contact the Child Care Representative to discuss any revision to the commitment plan. </w:t>
      </w:r>
    </w:p>
    <w:p w14:paraId="3C1072C2" w14:textId="77777777" w:rsidR="009350D6" w:rsidRPr="001D3FE2" w:rsidRDefault="009350D6" w:rsidP="00C41252">
      <w:pPr>
        <w:spacing w:after="0" w:line="240" w:lineRule="auto"/>
        <w:jc w:val="both"/>
        <w:rPr>
          <w:rFonts w:ascii="Arial" w:hAnsi="Arial" w:cs="Arial"/>
          <w:sz w:val="24"/>
          <w:szCs w:val="24"/>
        </w:rPr>
      </w:pPr>
    </w:p>
    <w:p w14:paraId="26FC6F11" w14:textId="3E12736C" w:rsidR="00A0371B" w:rsidRPr="001D3FE2" w:rsidRDefault="00A0371B" w:rsidP="00C41252">
      <w:pPr>
        <w:spacing w:after="0" w:line="240" w:lineRule="auto"/>
        <w:jc w:val="both"/>
        <w:rPr>
          <w:rFonts w:ascii="Arial" w:hAnsi="Arial" w:cs="Arial"/>
          <w:sz w:val="24"/>
          <w:szCs w:val="24"/>
        </w:rPr>
      </w:pPr>
      <w:r w:rsidRPr="001D3FE2">
        <w:rPr>
          <w:rFonts w:ascii="Arial" w:hAnsi="Arial" w:cs="Arial"/>
          <w:sz w:val="24"/>
          <w:szCs w:val="24"/>
        </w:rPr>
        <w:t xml:space="preserve">The </w:t>
      </w:r>
      <w:r w:rsidR="00AD2584">
        <w:rPr>
          <w:rFonts w:ascii="Arial" w:hAnsi="Arial" w:cs="Arial"/>
          <w:sz w:val="24"/>
          <w:szCs w:val="24"/>
        </w:rPr>
        <w:t>c</w:t>
      </w:r>
      <w:r w:rsidRPr="001D3FE2">
        <w:rPr>
          <w:rFonts w:ascii="Arial" w:hAnsi="Arial" w:cs="Arial"/>
          <w:sz w:val="24"/>
          <w:szCs w:val="24"/>
        </w:rPr>
        <w:t xml:space="preserve">hild </w:t>
      </w:r>
      <w:r w:rsidR="00AD2584">
        <w:rPr>
          <w:rFonts w:ascii="Arial" w:hAnsi="Arial" w:cs="Arial"/>
          <w:sz w:val="24"/>
          <w:szCs w:val="24"/>
        </w:rPr>
        <w:t>c</w:t>
      </w:r>
      <w:r w:rsidRPr="001D3FE2">
        <w:rPr>
          <w:rFonts w:ascii="Arial" w:hAnsi="Arial" w:cs="Arial"/>
          <w:sz w:val="24"/>
          <w:szCs w:val="24"/>
        </w:rPr>
        <w:t xml:space="preserve">are </w:t>
      </w:r>
      <w:r w:rsidR="00AD2584">
        <w:rPr>
          <w:rFonts w:ascii="Arial" w:hAnsi="Arial" w:cs="Arial"/>
          <w:sz w:val="24"/>
          <w:szCs w:val="24"/>
        </w:rPr>
        <w:t>l</w:t>
      </w:r>
      <w:r w:rsidRPr="001D3FE2">
        <w:rPr>
          <w:rFonts w:ascii="Arial" w:hAnsi="Arial" w:cs="Arial"/>
          <w:sz w:val="24"/>
          <w:szCs w:val="24"/>
        </w:rPr>
        <w:t>icensee will complete and submit an end-of-cycle report of commitment achievements.</w:t>
      </w:r>
    </w:p>
    <w:p w14:paraId="3D3DAF93" w14:textId="4BCF4D0E" w:rsidR="00A0371B" w:rsidRPr="001D3FE2" w:rsidRDefault="00A0371B" w:rsidP="00C41252">
      <w:pPr>
        <w:tabs>
          <w:tab w:val="left" w:pos="-1440"/>
        </w:tabs>
        <w:spacing w:after="0" w:line="240" w:lineRule="auto"/>
        <w:jc w:val="both"/>
        <w:rPr>
          <w:rFonts w:ascii="Arial" w:hAnsi="Arial" w:cs="Arial"/>
          <w:sz w:val="24"/>
          <w:szCs w:val="24"/>
          <w:lang w:val="en-GB"/>
        </w:rPr>
      </w:pPr>
      <w:r w:rsidRPr="001D3FE2">
        <w:rPr>
          <w:rFonts w:ascii="Arial" w:hAnsi="Arial" w:cs="Arial"/>
          <w:sz w:val="24"/>
          <w:szCs w:val="24"/>
          <w:lang w:val="en-GB"/>
        </w:rPr>
        <w:t xml:space="preserve">To support </w:t>
      </w:r>
      <w:r w:rsidR="00AD2584">
        <w:rPr>
          <w:rFonts w:ascii="Arial" w:hAnsi="Arial" w:cs="Arial"/>
          <w:sz w:val="24"/>
          <w:szCs w:val="24"/>
          <w:lang w:val="en-GB"/>
        </w:rPr>
        <w:t>c</w:t>
      </w:r>
      <w:r w:rsidRPr="001D3FE2">
        <w:rPr>
          <w:rFonts w:ascii="Arial" w:hAnsi="Arial" w:cs="Arial"/>
          <w:sz w:val="24"/>
          <w:szCs w:val="24"/>
          <w:lang w:val="en-GB"/>
        </w:rPr>
        <w:t xml:space="preserve">hild </w:t>
      </w:r>
      <w:r w:rsidR="00AD2584">
        <w:rPr>
          <w:rFonts w:ascii="Arial" w:hAnsi="Arial" w:cs="Arial"/>
          <w:sz w:val="24"/>
          <w:szCs w:val="24"/>
          <w:lang w:val="en-GB"/>
        </w:rPr>
        <w:t>c</w:t>
      </w:r>
      <w:r w:rsidRPr="001D3FE2">
        <w:rPr>
          <w:rFonts w:ascii="Arial" w:hAnsi="Arial" w:cs="Arial"/>
          <w:sz w:val="24"/>
          <w:szCs w:val="24"/>
          <w:lang w:val="en-GB"/>
        </w:rPr>
        <w:t xml:space="preserve">are </w:t>
      </w:r>
      <w:r w:rsidR="00AD2584">
        <w:rPr>
          <w:rFonts w:ascii="Arial" w:hAnsi="Arial" w:cs="Arial"/>
          <w:sz w:val="24"/>
          <w:szCs w:val="24"/>
          <w:lang w:val="en-GB"/>
        </w:rPr>
        <w:t>l</w:t>
      </w:r>
      <w:r w:rsidRPr="001D3FE2">
        <w:rPr>
          <w:rFonts w:ascii="Arial" w:hAnsi="Arial" w:cs="Arial"/>
          <w:sz w:val="24"/>
          <w:szCs w:val="24"/>
          <w:lang w:val="en-GB"/>
        </w:rPr>
        <w:t xml:space="preserve">icensees’ active engagement in Supporting Relationships for Learning </w:t>
      </w:r>
      <w:r w:rsidR="009350D6" w:rsidRPr="001D3FE2">
        <w:rPr>
          <w:rFonts w:ascii="Arial" w:hAnsi="Arial" w:cs="Arial"/>
          <w:sz w:val="24"/>
          <w:szCs w:val="24"/>
          <w:lang w:val="en-GB"/>
        </w:rPr>
        <w:t xml:space="preserve">(SRL), </w:t>
      </w:r>
      <w:r w:rsidRPr="001D3FE2">
        <w:rPr>
          <w:rFonts w:ascii="Arial" w:hAnsi="Arial" w:cs="Arial"/>
          <w:sz w:val="24"/>
          <w:szCs w:val="24"/>
          <w:lang w:val="en-GB"/>
        </w:rPr>
        <w:t>the following strategies will be implemented:</w:t>
      </w:r>
    </w:p>
    <w:p w14:paraId="5EE6F25F" w14:textId="77777777" w:rsidR="009350D6" w:rsidRPr="001D3FE2" w:rsidRDefault="009350D6" w:rsidP="00C41252">
      <w:pPr>
        <w:tabs>
          <w:tab w:val="left" w:pos="-1440"/>
        </w:tabs>
        <w:spacing w:after="0" w:line="240" w:lineRule="auto"/>
        <w:ind w:left="720" w:hanging="720"/>
        <w:jc w:val="both"/>
        <w:rPr>
          <w:rFonts w:ascii="Arial" w:hAnsi="Arial" w:cs="Arial"/>
          <w:sz w:val="24"/>
          <w:szCs w:val="24"/>
          <w:lang w:val="en-GB"/>
        </w:rPr>
      </w:pPr>
    </w:p>
    <w:p w14:paraId="0285706D" w14:textId="5BD88739" w:rsidR="00A0371B" w:rsidRPr="001D3FE2" w:rsidRDefault="00A0371B" w:rsidP="00C41252">
      <w:pPr>
        <w:pStyle w:val="ListParagraph"/>
        <w:numPr>
          <w:ilvl w:val="0"/>
          <w:numId w:val="7"/>
        </w:numPr>
        <w:tabs>
          <w:tab w:val="left" w:pos="-1440"/>
        </w:tabs>
        <w:spacing w:after="0" w:line="240" w:lineRule="auto"/>
        <w:jc w:val="both"/>
        <w:rPr>
          <w:rFonts w:ascii="Arial" w:hAnsi="Arial" w:cs="Arial"/>
          <w:sz w:val="24"/>
          <w:szCs w:val="24"/>
          <w:lang w:val="en-GB"/>
        </w:rPr>
      </w:pPr>
      <w:r w:rsidRPr="001D3FE2">
        <w:rPr>
          <w:rFonts w:ascii="Arial" w:hAnsi="Arial" w:cs="Arial"/>
          <w:sz w:val="24"/>
          <w:szCs w:val="24"/>
          <w:lang w:val="en-GB"/>
        </w:rPr>
        <w:t xml:space="preserve">If the Child Care Licensee is experiencing difficulty progressing with commitments, the Child Care Licensee will contact the </w:t>
      </w:r>
      <w:r w:rsidRPr="001D3FE2">
        <w:rPr>
          <w:rFonts w:ascii="Arial" w:hAnsi="Arial" w:cs="Arial"/>
          <w:sz w:val="24"/>
          <w:szCs w:val="24"/>
        </w:rPr>
        <w:t>CCR</w:t>
      </w:r>
      <w:r w:rsidRPr="001D3FE2">
        <w:rPr>
          <w:rFonts w:ascii="Arial" w:hAnsi="Arial" w:cs="Arial"/>
          <w:sz w:val="24"/>
          <w:szCs w:val="24"/>
          <w:lang w:val="en-GB"/>
        </w:rPr>
        <w:t xml:space="preserve"> for consultation and resolution-focused support.  The </w:t>
      </w:r>
      <w:r w:rsidR="00AD2584">
        <w:rPr>
          <w:rFonts w:ascii="Arial" w:hAnsi="Arial" w:cs="Arial"/>
          <w:sz w:val="24"/>
          <w:szCs w:val="24"/>
          <w:lang w:val="en-GB"/>
        </w:rPr>
        <w:t>l</w:t>
      </w:r>
      <w:r w:rsidRPr="001D3FE2">
        <w:rPr>
          <w:rFonts w:ascii="Arial" w:hAnsi="Arial" w:cs="Arial"/>
          <w:sz w:val="24"/>
          <w:szCs w:val="24"/>
          <w:lang w:val="en-GB"/>
        </w:rPr>
        <w:t xml:space="preserve">icensees’ commitments may be adjusted if mutually agreed upon.  </w:t>
      </w:r>
    </w:p>
    <w:p w14:paraId="4FA97F22" w14:textId="77777777" w:rsidR="00A0371B" w:rsidRPr="001D3FE2" w:rsidRDefault="00A0371B" w:rsidP="00C41252">
      <w:pPr>
        <w:pStyle w:val="ListParagraph"/>
        <w:numPr>
          <w:ilvl w:val="0"/>
          <w:numId w:val="7"/>
        </w:numPr>
        <w:tabs>
          <w:tab w:val="left" w:pos="-1440"/>
        </w:tabs>
        <w:spacing w:after="0" w:line="240" w:lineRule="auto"/>
        <w:jc w:val="both"/>
        <w:rPr>
          <w:rFonts w:ascii="Arial" w:hAnsi="Arial" w:cs="Arial"/>
          <w:sz w:val="24"/>
          <w:szCs w:val="24"/>
          <w:lang w:val="en-GB"/>
        </w:rPr>
      </w:pPr>
      <w:r w:rsidRPr="001D3FE2">
        <w:rPr>
          <w:rFonts w:ascii="Arial" w:hAnsi="Arial" w:cs="Arial"/>
          <w:sz w:val="24"/>
          <w:szCs w:val="24"/>
          <w:lang w:val="en-GB"/>
        </w:rPr>
        <w:t xml:space="preserve">If the </w:t>
      </w:r>
      <w:r w:rsidRPr="001D3FE2">
        <w:rPr>
          <w:rFonts w:ascii="Arial" w:hAnsi="Arial" w:cs="Arial"/>
          <w:sz w:val="24"/>
          <w:szCs w:val="24"/>
        </w:rPr>
        <w:t>CCR</w:t>
      </w:r>
      <w:r w:rsidRPr="001D3FE2">
        <w:rPr>
          <w:rFonts w:ascii="Arial" w:hAnsi="Arial" w:cs="Arial"/>
          <w:sz w:val="24"/>
          <w:szCs w:val="24"/>
          <w:lang w:val="en-GB"/>
        </w:rPr>
        <w:t xml:space="preserve"> observes progress reporting accountabilities are neglected by the Child Care Licensee, they will contact the Child Care Licensee for consultation.  </w:t>
      </w:r>
    </w:p>
    <w:p w14:paraId="0934B7CC" w14:textId="78084D7D" w:rsidR="00A0371B" w:rsidRPr="001D3FE2" w:rsidRDefault="00A0371B" w:rsidP="00C41252">
      <w:pPr>
        <w:pStyle w:val="ListParagraph"/>
        <w:numPr>
          <w:ilvl w:val="0"/>
          <w:numId w:val="7"/>
        </w:numPr>
        <w:tabs>
          <w:tab w:val="left" w:pos="-1440"/>
        </w:tabs>
        <w:spacing w:after="0" w:line="240" w:lineRule="auto"/>
        <w:jc w:val="both"/>
        <w:rPr>
          <w:rFonts w:ascii="Arial" w:hAnsi="Arial" w:cs="Arial"/>
          <w:sz w:val="24"/>
          <w:szCs w:val="24"/>
          <w:lang w:val="en-GB"/>
        </w:rPr>
      </w:pPr>
      <w:r w:rsidRPr="001D3FE2">
        <w:rPr>
          <w:rFonts w:ascii="Arial" w:hAnsi="Arial" w:cs="Arial"/>
          <w:sz w:val="24"/>
          <w:szCs w:val="24"/>
          <w:lang w:val="en-GB"/>
        </w:rPr>
        <w:t xml:space="preserve">If the Child Care Licensee continues to experience difficulty progressing with commitments, the </w:t>
      </w:r>
      <w:r w:rsidRPr="001D3FE2">
        <w:rPr>
          <w:rFonts w:ascii="Arial" w:hAnsi="Arial" w:cs="Arial"/>
          <w:sz w:val="24"/>
          <w:szCs w:val="24"/>
        </w:rPr>
        <w:t>CCR</w:t>
      </w:r>
      <w:r w:rsidRPr="001D3FE2">
        <w:rPr>
          <w:rFonts w:ascii="Arial" w:hAnsi="Arial" w:cs="Arial"/>
          <w:sz w:val="24"/>
          <w:szCs w:val="24"/>
          <w:lang w:val="en-GB"/>
        </w:rPr>
        <w:t xml:space="preserve"> will consult with the Children’s Services Program Supervisor, who may facilitate consultation together with Child Care Licensee, </w:t>
      </w:r>
      <w:r w:rsidRPr="001D3FE2">
        <w:rPr>
          <w:rFonts w:ascii="Arial" w:hAnsi="Arial" w:cs="Arial"/>
          <w:sz w:val="24"/>
          <w:szCs w:val="24"/>
        </w:rPr>
        <w:t>CCR</w:t>
      </w:r>
      <w:r w:rsidRPr="001D3FE2">
        <w:rPr>
          <w:rFonts w:ascii="Arial" w:hAnsi="Arial" w:cs="Arial"/>
          <w:sz w:val="24"/>
          <w:szCs w:val="24"/>
          <w:lang w:val="en-GB"/>
        </w:rPr>
        <w:t xml:space="preserve"> and additional supports identified collaboratively.</w:t>
      </w:r>
    </w:p>
    <w:p w14:paraId="4984ABB2" w14:textId="77777777" w:rsidR="00A0371B" w:rsidRPr="001D3FE2" w:rsidRDefault="00A0371B" w:rsidP="00C41252">
      <w:pPr>
        <w:tabs>
          <w:tab w:val="left" w:pos="-1440"/>
        </w:tabs>
        <w:spacing w:after="0" w:line="240" w:lineRule="auto"/>
        <w:jc w:val="both"/>
        <w:rPr>
          <w:rFonts w:ascii="Arial" w:hAnsi="Arial" w:cs="Arial"/>
          <w:sz w:val="24"/>
          <w:szCs w:val="24"/>
          <w:lang w:val="en-GB"/>
        </w:rPr>
      </w:pPr>
    </w:p>
    <w:p w14:paraId="01BBA402" w14:textId="13B0A686" w:rsidR="00A0371B" w:rsidRPr="001D3FE2" w:rsidRDefault="00A0371B" w:rsidP="008F5AE8">
      <w:pPr>
        <w:pStyle w:val="Heading2"/>
      </w:pPr>
      <w:bookmarkStart w:id="44" w:name="_Toc27512848"/>
      <w:r w:rsidRPr="001D3FE2">
        <w:t>Non-Compliance with Legislation and Regulation:</w:t>
      </w:r>
      <w:bookmarkEnd w:id="44"/>
    </w:p>
    <w:p w14:paraId="7AF11CBF" w14:textId="77777777" w:rsidR="00EC0A40" w:rsidRPr="001D3FE2" w:rsidRDefault="00EC0A40" w:rsidP="00C41252">
      <w:pPr>
        <w:spacing w:after="0" w:line="240" w:lineRule="auto"/>
        <w:rPr>
          <w:rFonts w:ascii="Arial" w:hAnsi="Arial" w:cs="Arial"/>
          <w:sz w:val="24"/>
          <w:szCs w:val="24"/>
          <w:lang w:val="en-US"/>
        </w:rPr>
      </w:pPr>
    </w:p>
    <w:p w14:paraId="168F9A20" w14:textId="1D5D2E72" w:rsidR="00A0371B" w:rsidRPr="001D3FE2" w:rsidRDefault="00A0371B" w:rsidP="00C41252">
      <w:pPr>
        <w:widowControl w:val="0"/>
        <w:autoSpaceDE w:val="0"/>
        <w:autoSpaceDN w:val="0"/>
        <w:adjustRightInd w:val="0"/>
        <w:spacing w:after="0" w:line="240" w:lineRule="auto"/>
        <w:jc w:val="both"/>
        <w:rPr>
          <w:rFonts w:ascii="Arial" w:hAnsi="Arial" w:cs="Arial"/>
          <w:sz w:val="24"/>
          <w:szCs w:val="24"/>
          <w:lang w:val="en-GB"/>
        </w:rPr>
      </w:pPr>
      <w:r w:rsidRPr="001D3FE2">
        <w:rPr>
          <w:rFonts w:ascii="Arial" w:hAnsi="Arial" w:cs="Arial"/>
          <w:sz w:val="24"/>
          <w:szCs w:val="24"/>
          <w:lang w:val="en-GB"/>
        </w:rPr>
        <w:t xml:space="preserve">Where an immediate threat to the safety and well-being of children is observed in a program, it will be reported immediately to the Ministry of Education (MEDU) and other authorities and/or services as appropriate.  </w:t>
      </w:r>
    </w:p>
    <w:p w14:paraId="1ACB8D81" w14:textId="77777777" w:rsidR="00EC0A40" w:rsidRPr="001D3FE2" w:rsidRDefault="00EC0A40" w:rsidP="00C41252">
      <w:pPr>
        <w:widowControl w:val="0"/>
        <w:autoSpaceDE w:val="0"/>
        <w:autoSpaceDN w:val="0"/>
        <w:adjustRightInd w:val="0"/>
        <w:spacing w:after="0" w:line="240" w:lineRule="auto"/>
        <w:jc w:val="both"/>
        <w:rPr>
          <w:rFonts w:ascii="Arial" w:hAnsi="Arial" w:cs="Arial"/>
          <w:sz w:val="24"/>
          <w:szCs w:val="24"/>
          <w:lang w:val="en-GB"/>
        </w:rPr>
      </w:pPr>
    </w:p>
    <w:p w14:paraId="67D5019B" w14:textId="77777777" w:rsidR="00EC0A40" w:rsidRPr="001D3FE2" w:rsidRDefault="00A0371B" w:rsidP="00C41252">
      <w:pPr>
        <w:widowControl w:val="0"/>
        <w:tabs>
          <w:tab w:val="left" w:pos="-1440"/>
        </w:tabs>
        <w:autoSpaceDE w:val="0"/>
        <w:autoSpaceDN w:val="0"/>
        <w:adjustRightInd w:val="0"/>
        <w:spacing w:after="0" w:line="240" w:lineRule="auto"/>
        <w:jc w:val="both"/>
        <w:rPr>
          <w:rFonts w:ascii="Arial" w:hAnsi="Arial" w:cs="Arial"/>
          <w:sz w:val="24"/>
          <w:szCs w:val="24"/>
          <w:lang w:val="en-GB"/>
        </w:rPr>
      </w:pPr>
      <w:r w:rsidRPr="001D3FE2">
        <w:rPr>
          <w:rFonts w:ascii="Arial" w:hAnsi="Arial" w:cs="Arial"/>
          <w:sz w:val="24"/>
          <w:szCs w:val="24"/>
          <w:lang w:val="en-GB"/>
        </w:rPr>
        <w:t>When a child care program does not meet the requirements of the Child Care and Early Years Act (CCEYA), the County of Simcoe Supervisor will notify the MEDU and may be involved with the MEDU in a collaborative consultation with the Child Care Licensee to build a compliance plan.</w:t>
      </w:r>
      <w:r w:rsidR="00EC0A40" w:rsidRPr="001D3FE2">
        <w:rPr>
          <w:rFonts w:ascii="Arial" w:hAnsi="Arial" w:cs="Arial"/>
          <w:sz w:val="24"/>
          <w:szCs w:val="24"/>
          <w:lang w:val="en-GB"/>
        </w:rPr>
        <w:t xml:space="preserve">  </w:t>
      </w:r>
    </w:p>
    <w:p w14:paraId="3BD9BD24" w14:textId="77777777" w:rsidR="00EC0A40" w:rsidRPr="001D3FE2" w:rsidRDefault="00EC0A40" w:rsidP="00C41252">
      <w:pPr>
        <w:widowControl w:val="0"/>
        <w:tabs>
          <w:tab w:val="left" w:pos="-1440"/>
        </w:tabs>
        <w:autoSpaceDE w:val="0"/>
        <w:autoSpaceDN w:val="0"/>
        <w:adjustRightInd w:val="0"/>
        <w:spacing w:after="0" w:line="240" w:lineRule="auto"/>
        <w:jc w:val="both"/>
        <w:rPr>
          <w:rFonts w:ascii="Arial" w:hAnsi="Arial" w:cs="Arial"/>
          <w:sz w:val="24"/>
          <w:szCs w:val="24"/>
          <w:lang w:val="en-GB"/>
        </w:rPr>
      </w:pPr>
    </w:p>
    <w:p w14:paraId="075FD350" w14:textId="40603EE7" w:rsidR="00F84C30" w:rsidRPr="006A1634" w:rsidRDefault="00A0371B" w:rsidP="006A1634">
      <w:pPr>
        <w:widowControl w:val="0"/>
        <w:tabs>
          <w:tab w:val="left" w:pos="-1440"/>
        </w:tabs>
        <w:autoSpaceDE w:val="0"/>
        <w:autoSpaceDN w:val="0"/>
        <w:adjustRightInd w:val="0"/>
        <w:spacing w:after="0" w:line="240" w:lineRule="auto"/>
        <w:jc w:val="both"/>
        <w:rPr>
          <w:rFonts w:ascii="Arial" w:hAnsi="Arial" w:cs="Arial"/>
          <w:sz w:val="24"/>
          <w:szCs w:val="24"/>
        </w:rPr>
      </w:pPr>
      <w:r w:rsidRPr="001D3FE2">
        <w:rPr>
          <w:rFonts w:ascii="Arial" w:hAnsi="Arial" w:cs="Arial"/>
          <w:sz w:val="24"/>
          <w:szCs w:val="24"/>
        </w:rPr>
        <w:t>RECE practices and interactions observed that do not align with The Code of Ethics of the College of Early Childhood Educators (the College) will be reported to the College.</w:t>
      </w:r>
    </w:p>
    <w:sectPr w:rsidR="00F84C30" w:rsidRPr="006A1634" w:rsidSect="00D10DED">
      <w:footerReference w:type="default" r:id="rId22"/>
      <w:headerReference w:type="first" r:id="rId23"/>
      <w:footerReference w:type="first" r:id="rId24"/>
      <w:pgSz w:w="12240" w:h="15840"/>
      <w:pgMar w:top="1440" w:right="720" w:bottom="1080" w:left="720" w:header="720" w:footer="4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A96C" w14:textId="77777777" w:rsidR="00B133F7" w:rsidRDefault="00B133F7" w:rsidP="00285784">
      <w:pPr>
        <w:spacing w:after="0" w:line="240" w:lineRule="auto"/>
      </w:pPr>
      <w:r>
        <w:separator/>
      </w:r>
    </w:p>
  </w:endnote>
  <w:endnote w:type="continuationSeparator" w:id="0">
    <w:p w14:paraId="67074A96" w14:textId="77777777" w:rsidR="00B133F7" w:rsidRDefault="00B133F7" w:rsidP="002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4732" w14:textId="7406225E" w:rsidR="00642FE5" w:rsidRPr="006A310D" w:rsidRDefault="00642FE5" w:rsidP="009877CC">
    <w:pPr>
      <w:pStyle w:val="Footer"/>
      <w:tabs>
        <w:tab w:val="clear" w:pos="4680"/>
        <w:tab w:val="clear" w:pos="9360"/>
        <w:tab w:val="center" w:pos="10260"/>
        <w:tab w:val="right" w:pos="10710"/>
      </w:tabs>
      <w:rPr>
        <w:rFonts w:ascii="Arial" w:hAnsi="Arial" w:cs="Arial"/>
      </w:rPr>
    </w:pPr>
    <w:r w:rsidRPr="003B2C25">
      <w:rPr>
        <w:rFonts w:ascii="Arial" w:hAnsi="Arial" w:cs="Arial"/>
        <w:i/>
        <w:sz w:val="20"/>
        <w:szCs w:val="20"/>
        <w:lang w:val="en-US"/>
      </w:rPr>
      <w:t>License</w:t>
    </w:r>
    <w:r>
      <w:rPr>
        <w:rFonts w:ascii="Arial" w:hAnsi="Arial" w:cs="Arial"/>
        <w:i/>
        <w:sz w:val="20"/>
        <w:szCs w:val="20"/>
        <w:lang w:val="en-US"/>
      </w:rPr>
      <w:t>e</w:t>
    </w:r>
    <w:r w:rsidRPr="003B2C25">
      <w:rPr>
        <w:rFonts w:ascii="Arial" w:hAnsi="Arial" w:cs="Arial"/>
        <w:i/>
        <w:sz w:val="20"/>
        <w:szCs w:val="20"/>
        <w:lang w:val="en-US"/>
      </w:rPr>
      <w:t xml:space="preserve"> Handbook – </w:t>
    </w:r>
    <w:r>
      <w:rPr>
        <w:rFonts w:ascii="Arial" w:hAnsi="Arial" w:cs="Arial"/>
        <w:i/>
        <w:sz w:val="20"/>
        <w:szCs w:val="20"/>
        <w:lang w:val="en-US"/>
      </w:rPr>
      <w:t>January 2020</w:t>
    </w:r>
    <w:r w:rsidRPr="006A310D">
      <w:rPr>
        <w:rFonts w:ascii="Arial" w:hAnsi="Arial" w:cs="Arial"/>
        <w:lang w:val="en-US"/>
      </w:rPr>
      <w:t xml:space="preserve"> </w:t>
    </w:r>
    <w:r>
      <w:rPr>
        <w:rFonts w:ascii="Arial" w:hAnsi="Arial" w:cs="Arial"/>
        <w:lang w:val="en-US"/>
      </w:rPr>
      <w:t xml:space="preserve">  </w:t>
    </w:r>
    <w:r>
      <w:rPr>
        <w:rFonts w:ascii="Arial" w:hAnsi="Arial" w:cs="Arial"/>
        <w:lang w:val="en-US"/>
      </w:rPr>
      <w:tab/>
    </w:r>
    <w:r w:rsidRPr="006A310D">
      <w:rPr>
        <w:rFonts w:ascii="Arial" w:hAnsi="Arial" w:cs="Arial"/>
      </w:rPr>
      <w:t xml:space="preserve">Page </w:t>
    </w:r>
    <w:sdt>
      <w:sdtPr>
        <w:rPr>
          <w:rFonts w:ascii="Arial" w:hAnsi="Arial" w:cs="Arial"/>
        </w:rPr>
        <w:id w:val="-1988857206"/>
        <w:docPartObj>
          <w:docPartGallery w:val="Page Numbers (Bottom of Page)"/>
          <w:docPartUnique/>
        </w:docPartObj>
      </w:sdtPr>
      <w:sdtEndPr>
        <w:rPr>
          <w:noProof/>
        </w:rPr>
      </w:sdtEndPr>
      <w:sdtContent>
        <w:r w:rsidRPr="006A310D">
          <w:rPr>
            <w:rFonts w:ascii="Arial" w:hAnsi="Arial" w:cs="Arial"/>
          </w:rPr>
          <w:fldChar w:fldCharType="begin"/>
        </w:r>
        <w:r w:rsidRPr="006A310D">
          <w:rPr>
            <w:rFonts w:ascii="Arial" w:hAnsi="Arial" w:cs="Arial"/>
          </w:rPr>
          <w:instrText xml:space="preserve"> PAGE   \* MERGEFORMAT </w:instrText>
        </w:r>
        <w:r w:rsidRPr="006A310D">
          <w:rPr>
            <w:rFonts w:ascii="Arial" w:hAnsi="Arial" w:cs="Arial"/>
          </w:rPr>
          <w:fldChar w:fldCharType="separate"/>
        </w:r>
        <w:r w:rsidR="00C15ECD">
          <w:rPr>
            <w:rFonts w:ascii="Arial" w:hAnsi="Arial" w:cs="Arial"/>
            <w:noProof/>
          </w:rPr>
          <w:t>6</w:t>
        </w:r>
        <w:r w:rsidRPr="006A310D">
          <w:rPr>
            <w:rFonts w:ascii="Arial" w:hAnsi="Arial"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33123"/>
      <w:docPartObj>
        <w:docPartGallery w:val="Page Numbers (Bottom of Page)"/>
        <w:docPartUnique/>
      </w:docPartObj>
    </w:sdtPr>
    <w:sdtEndPr/>
    <w:sdtContent>
      <w:sdt>
        <w:sdtPr>
          <w:id w:val="-1769616900"/>
          <w:docPartObj>
            <w:docPartGallery w:val="Page Numbers (Top of Page)"/>
            <w:docPartUnique/>
          </w:docPartObj>
        </w:sdtPr>
        <w:sdtEndPr/>
        <w:sdtContent>
          <w:p w14:paraId="6C45CE3C" w14:textId="46C02E21" w:rsidR="00642FE5" w:rsidRDefault="00642F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5E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ECD">
              <w:rPr>
                <w:b/>
                <w:bCs/>
                <w:noProof/>
              </w:rPr>
              <w:t>16</w:t>
            </w:r>
            <w:r>
              <w:rPr>
                <w:b/>
                <w:bCs/>
                <w:sz w:val="24"/>
                <w:szCs w:val="24"/>
              </w:rPr>
              <w:fldChar w:fldCharType="end"/>
            </w:r>
          </w:p>
        </w:sdtContent>
      </w:sdt>
    </w:sdtContent>
  </w:sdt>
  <w:p w14:paraId="4A48609D" w14:textId="77777777" w:rsidR="00642FE5" w:rsidRPr="000C2F8D" w:rsidRDefault="00642FE5" w:rsidP="000C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BB334" w14:textId="77777777" w:rsidR="00B133F7" w:rsidRDefault="00B133F7" w:rsidP="00285784">
      <w:pPr>
        <w:spacing w:after="0" w:line="240" w:lineRule="auto"/>
      </w:pPr>
      <w:r>
        <w:separator/>
      </w:r>
    </w:p>
  </w:footnote>
  <w:footnote w:type="continuationSeparator" w:id="0">
    <w:p w14:paraId="14382547" w14:textId="77777777" w:rsidR="00B133F7" w:rsidRDefault="00B133F7" w:rsidP="0028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D9E5E" w14:textId="77777777" w:rsidR="00642FE5" w:rsidRDefault="00642FE5">
    <w:pPr>
      <w:pStyle w:val="Header"/>
    </w:pPr>
    <w:r>
      <w:rPr>
        <w:noProof/>
      </w:rPr>
      <w:drawing>
        <wp:anchor distT="0" distB="0" distL="114300" distR="114300" simplePos="0" relativeHeight="251658240" behindDoc="1" locked="0" layoutInCell="1" allowOverlap="1" wp14:anchorId="74242BED" wp14:editId="2AB614FE">
          <wp:simplePos x="0" y="0"/>
          <wp:positionH relativeFrom="column">
            <wp:align>center</wp:align>
          </wp:positionH>
          <wp:positionV relativeFrom="page">
            <wp:posOffset>457200</wp:posOffset>
          </wp:positionV>
          <wp:extent cx="6400800" cy="1828800"/>
          <wp:effectExtent l="0" t="0" r="0" b="0"/>
          <wp:wrapTight wrapText="bothSides">
            <wp:wrapPolygon edited="0">
              <wp:start x="0" y="0"/>
              <wp:lineTo x="0" y="21375"/>
              <wp:lineTo x="21536" y="21375"/>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00"/>
    <w:multiLevelType w:val="hybridMultilevel"/>
    <w:tmpl w:val="F56CF844"/>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45958"/>
    <w:multiLevelType w:val="hybridMultilevel"/>
    <w:tmpl w:val="5798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25BAC"/>
    <w:multiLevelType w:val="hybridMultilevel"/>
    <w:tmpl w:val="5DEA4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E16F9"/>
    <w:multiLevelType w:val="hybridMultilevel"/>
    <w:tmpl w:val="0D62EC0E"/>
    <w:lvl w:ilvl="0" w:tplc="72FA703C">
      <w:numFmt w:val="bullet"/>
      <w:lvlText w:val="•"/>
      <w:lvlJc w:val="left"/>
      <w:pPr>
        <w:ind w:left="720" w:hanging="360"/>
      </w:pPr>
      <w:rPr>
        <w:rFonts w:ascii="Arial" w:eastAsiaTheme="minorHAnsi" w:hAnsi="Arial" w:cs="Aria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17F6F95"/>
    <w:multiLevelType w:val="hybridMultilevel"/>
    <w:tmpl w:val="0E868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F83DC6"/>
    <w:multiLevelType w:val="hybridMultilevel"/>
    <w:tmpl w:val="0666DDBC"/>
    <w:lvl w:ilvl="0" w:tplc="72FA703C">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24DA66E1"/>
    <w:multiLevelType w:val="hybridMultilevel"/>
    <w:tmpl w:val="257C5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7758A4"/>
    <w:multiLevelType w:val="hybridMultilevel"/>
    <w:tmpl w:val="9A94B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8068EE"/>
    <w:multiLevelType w:val="hybridMultilevel"/>
    <w:tmpl w:val="638094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EA353A4"/>
    <w:multiLevelType w:val="hybridMultilevel"/>
    <w:tmpl w:val="16CAAD1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336C762B"/>
    <w:multiLevelType w:val="hybridMultilevel"/>
    <w:tmpl w:val="EC700B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1">
    <w:nsid w:val="36D24224"/>
    <w:multiLevelType w:val="hybridMultilevel"/>
    <w:tmpl w:val="2812C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D44EB9"/>
    <w:multiLevelType w:val="hybridMultilevel"/>
    <w:tmpl w:val="91481D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D152236"/>
    <w:multiLevelType w:val="hybridMultilevel"/>
    <w:tmpl w:val="487AE59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FEC0F3B"/>
    <w:multiLevelType w:val="hybridMultilevel"/>
    <w:tmpl w:val="2E0CF322"/>
    <w:lvl w:ilvl="0" w:tplc="0BC62258">
      <w:start w:val="1"/>
      <w:numFmt w:val="lowerRoman"/>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302685E"/>
    <w:multiLevelType w:val="hybridMultilevel"/>
    <w:tmpl w:val="DBB8A7BA"/>
    <w:lvl w:ilvl="0" w:tplc="10090017">
      <w:start w:val="1"/>
      <w:numFmt w:val="lowerLetter"/>
      <w:lvlText w:val="%1)"/>
      <w:lvlJc w:val="left"/>
      <w:pPr>
        <w:ind w:left="720" w:hanging="360"/>
      </w:pPr>
      <w:rPr>
        <w:rFonts w:hint="default"/>
        <w:i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9D18DC"/>
    <w:multiLevelType w:val="hybridMultilevel"/>
    <w:tmpl w:val="28385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A43FAC"/>
    <w:multiLevelType w:val="hybridMultilevel"/>
    <w:tmpl w:val="E8DC074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E573A6"/>
    <w:multiLevelType w:val="hybridMultilevel"/>
    <w:tmpl w:val="6B52AE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F93F1D"/>
    <w:multiLevelType w:val="hybridMultilevel"/>
    <w:tmpl w:val="26E6A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A6987"/>
    <w:multiLevelType w:val="hybridMultilevel"/>
    <w:tmpl w:val="56CE8C04"/>
    <w:lvl w:ilvl="0" w:tplc="1009000F">
      <w:start w:val="1"/>
      <w:numFmt w:val="decimal"/>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CF5FCB"/>
    <w:multiLevelType w:val="hybridMultilevel"/>
    <w:tmpl w:val="27A8B22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4D3A47"/>
    <w:multiLevelType w:val="hybridMultilevel"/>
    <w:tmpl w:val="E8A21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C33662"/>
    <w:multiLevelType w:val="hybridMultilevel"/>
    <w:tmpl w:val="0E508B1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BAA543C"/>
    <w:multiLevelType w:val="hybridMultilevel"/>
    <w:tmpl w:val="66400022"/>
    <w:lvl w:ilvl="0" w:tplc="04090001">
      <w:start w:val="1"/>
      <w:numFmt w:val="bullet"/>
      <w:lvlText w:val=""/>
      <w:lvlJc w:val="left"/>
      <w:pPr>
        <w:tabs>
          <w:tab w:val="num" w:pos="720"/>
        </w:tabs>
        <w:ind w:left="720" w:hanging="360"/>
      </w:pPr>
      <w:rPr>
        <w:rFonts w:ascii="Symbol" w:hAnsi="Symbol" w:hint="default"/>
      </w:rPr>
    </w:lvl>
    <w:lvl w:ilvl="1" w:tplc="60F4039E">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29AA"/>
    <w:multiLevelType w:val="hybridMultilevel"/>
    <w:tmpl w:val="5232A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2260C2"/>
    <w:multiLevelType w:val="hybridMultilevel"/>
    <w:tmpl w:val="0E063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1568B"/>
    <w:multiLevelType w:val="hybridMultilevel"/>
    <w:tmpl w:val="D0643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145949"/>
    <w:multiLevelType w:val="hybridMultilevel"/>
    <w:tmpl w:val="09DEF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8C30FE"/>
    <w:multiLevelType w:val="hybridMultilevel"/>
    <w:tmpl w:val="7438F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9471D2"/>
    <w:multiLevelType w:val="hybridMultilevel"/>
    <w:tmpl w:val="B11E7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5206BD"/>
    <w:multiLevelType w:val="hybridMultilevel"/>
    <w:tmpl w:val="8DCEC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16BFB"/>
    <w:multiLevelType w:val="hybridMultilevel"/>
    <w:tmpl w:val="C9EE3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4E1"/>
    <w:multiLevelType w:val="hybridMultilevel"/>
    <w:tmpl w:val="98800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565DA7"/>
    <w:multiLevelType w:val="hybridMultilevel"/>
    <w:tmpl w:val="2076CF76"/>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21"/>
  </w:num>
  <w:num w:numId="2">
    <w:abstractNumId w:val="17"/>
  </w:num>
  <w:num w:numId="3">
    <w:abstractNumId w:val="27"/>
  </w:num>
  <w:num w:numId="4">
    <w:abstractNumId w:val="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7"/>
  </w:num>
  <w:num w:numId="9">
    <w:abstractNumId w:val="3"/>
  </w:num>
  <w:num w:numId="10">
    <w:abstractNumId w:val="31"/>
  </w:num>
  <w:num w:numId="11">
    <w:abstractNumId w:val="0"/>
  </w:num>
  <w:num w:numId="12">
    <w:abstractNumId w:val="24"/>
  </w:num>
  <w:num w:numId="13">
    <w:abstractNumId w:val="1"/>
  </w:num>
  <w:num w:numId="14">
    <w:abstractNumId w:val="32"/>
  </w:num>
  <w:num w:numId="15">
    <w:abstractNumId w:val="19"/>
  </w:num>
  <w:num w:numId="16">
    <w:abstractNumId w:val="26"/>
  </w:num>
  <w:num w:numId="17">
    <w:abstractNumId w:val="25"/>
  </w:num>
  <w:num w:numId="18">
    <w:abstractNumId w:val="6"/>
  </w:num>
  <w:num w:numId="19">
    <w:abstractNumId w:val="18"/>
  </w:num>
  <w:num w:numId="20">
    <w:abstractNumId w:val="8"/>
  </w:num>
  <w:num w:numId="21">
    <w:abstractNumId w:val="11"/>
  </w:num>
  <w:num w:numId="22">
    <w:abstractNumId w:val="12"/>
  </w:num>
  <w:num w:numId="23">
    <w:abstractNumId w:val="20"/>
  </w:num>
  <w:num w:numId="24">
    <w:abstractNumId w:val="30"/>
  </w:num>
  <w:num w:numId="25">
    <w:abstractNumId w:val="9"/>
  </w:num>
  <w:num w:numId="26">
    <w:abstractNumId w:val="23"/>
  </w:num>
  <w:num w:numId="27">
    <w:abstractNumId w:val="29"/>
  </w:num>
  <w:num w:numId="28">
    <w:abstractNumId w:val="34"/>
  </w:num>
  <w:num w:numId="29">
    <w:abstractNumId w:val="22"/>
  </w:num>
  <w:num w:numId="30">
    <w:abstractNumId w:val="33"/>
  </w:num>
  <w:num w:numId="31">
    <w:abstractNumId w:val="16"/>
  </w:num>
  <w:num w:numId="32">
    <w:abstractNumId w:val="1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
  </w:num>
  <w:num w:numId="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17"/>
    <w:rsid w:val="0000086A"/>
    <w:rsid w:val="00000973"/>
    <w:rsid w:val="00000A4F"/>
    <w:rsid w:val="00000F72"/>
    <w:rsid w:val="00001349"/>
    <w:rsid w:val="000023AC"/>
    <w:rsid w:val="000029C5"/>
    <w:rsid w:val="00003053"/>
    <w:rsid w:val="000034E5"/>
    <w:rsid w:val="0000385E"/>
    <w:rsid w:val="00003FD6"/>
    <w:rsid w:val="0000530A"/>
    <w:rsid w:val="00006012"/>
    <w:rsid w:val="000065D5"/>
    <w:rsid w:val="000066AA"/>
    <w:rsid w:val="00006A9C"/>
    <w:rsid w:val="0000731A"/>
    <w:rsid w:val="00007659"/>
    <w:rsid w:val="00010804"/>
    <w:rsid w:val="00012C34"/>
    <w:rsid w:val="00013948"/>
    <w:rsid w:val="00014280"/>
    <w:rsid w:val="00014824"/>
    <w:rsid w:val="000151B0"/>
    <w:rsid w:val="0001543C"/>
    <w:rsid w:val="000167B0"/>
    <w:rsid w:val="00016BE6"/>
    <w:rsid w:val="0001765F"/>
    <w:rsid w:val="00017AE7"/>
    <w:rsid w:val="00017BBA"/>
    <w:rsid w:val="00020AD7"/>
    <w:rsid w:val="000236EB"/>
    <w:rsid w:val="0002401E"/>
    <w:rsid w:val="000240D7"/>
    <w:rsid w:val="00025CF9"/>
    <w:rsid w:val="00026C7E"/>
    <w:rsid w:val="00027212"/>
    <w:rsid w:val="00027B0D"/>
    <w:rsid w:val="00027E6D"/>
    <w:rsid w:val="00030156"/>
    <w:rsid w:val="00030448"/>
    <w:rsid w:val="0003141C"/>
    <w:rsid w:val="00031BC2"/>
    <w:rsid w:val="00032FC3"/>
    <w:rsid w:val="0003410A"/>
    <w:rsid w:val="00035212"/>
    <w:rsid w:val="0003686F"/>
    <w:rsid w:val="000372BC"/>
    <w:rsid w:val="00037652"/>
    <w:rsid w:val="00037E9E"/>
    <w:rsid w:val="00037FBB"/>
    <w:rsid w:val="000403DD"/>
    <w:rsid w:val="00040A9D"/>
    <w:rsid w:val="00040B17"/>
    <w:rsid w:val="00040E02"/>
    <w:rsid w:val="00041F6F"/>
    <w:rsid w:val="00043ECE"/>
    <w:rsid w:val="00044887"/>
    <w:rsid w:val="00044B84"/>
    <w:rsid w:val="00046196"/>
    <w:rsid w:val="000463E0"/>
    <w:rsid w:val="00050E1E"/>
    <w:rsid w:val="00050FDE"/>
    <w:rsid w:val="000516E1"/>
    <w:rsid w:val="00051E23"/>
    <w:rsid w:val="0005299E"/>
    <w:rsid w:val="00053B56"/>
    <w:rsid w:val="0005515F"/>
    <w:rsid w:val="000557FF"/>
    <w:rsid w:val="000567D5"/>
    <w:rsid w:val="00057DA3"/>
    <w:rsid w:val="00060EA1"/>
    <w:rsid w:val="0006197A"/>
    <w:rsid w:val="00064785"/>
    <w:rsid w:val="00064F67"/>
    <w:rsid w:val="00067051"/>
    <w:rsid w:val="00067131"/>
    <w:rsid w:val="00072165"/>
    <w:rsid w:val="0007271B"/>
    <w:rsid w:val="0007315B"/>
    <w:rsid w:val="00074F01"/>
    <w:rsid w:val="00074FE0"/>
    <w:rsid w:val="0007529C"/>
    <w:rsid w:val="00075774"/>
    <w:rsid w:val="00077778"/>
    <w:rsid w:val="000804AD"/>
    <w:rsid w:val="0008095F"/>
    <w:rsid w:val="000818F7"/>
    <w:rsid w:val="00082277"/>
    <w:rsid w:val="00082641"/>
    <w:rsid w:val="00082718"/>
    <w:rsid w:val="00082AD8"/>
    <w:rsid w:val="000830A1"/>
    <w:rsid w:val="00085276"/>
    <w:rsid w:val="000874D1"/>
    <w:rsid w:val="00090C2C"/>
    <w:rsid w:val="00090D10"/>
    <w:rsid w:val="00092AFE"/>
    <w:rsid w:val="00092B05"/>
    <w:rsid w:val="00092DCB"/>
    <w:rsid w:val="00093BC6"/>
    <w:rsid w:val="000942F7"/>
    <w:rsid w:val="00094D41"/>
    <w:rsid w:val="00094D86"/>
    <w:rsid w:val="0009631B"/>
    <w:rsid w:val="00096738"/>
    <w:rsid w:val="000972B3"/>
    <w:rsid w:val="000A36FE"/>
    <w:rsid w:val="000A425E"/>
    <w:rsid w:val="000A4CD1"/>
    <w:rsid w:val="000A65E6"/>
    <w:rsid w:val="000A6886"/>
    <w:rsid w:val="000B047B"/>
    <w:rsid w:val="000B0EE8"/>
    <w:rsid w:val="000B1CE3"/>
    <w:rsid w:val="000B2B0F"/>
    <w:rsid w:val="000B2C4C"/>
    <w:rsid w:val="000B2E7D"/>
    <w:rsid w:val="000B3796"/>
    <w:rsid w:val="000B4527"/>
    <w:rsid w:val="000B5039"/>
    <w:rsid w:val="000B5DC8"/>
    <w:rsid w:val="000B61CF"/>
    <w:rsid w:val="000B7041"/>
    <w:rsid w:val="000B78E6"/>
    <w:rsid w:val="000B7FB0"/>
    <w:rsid w:val="000C097E"/>
    <w:rsid w:val="000C1193"/>
    <w:rsid w:val="000C12BF"/>
    <w:rsid w:val="000C1C0A"/>
    <w:rsid w:val="000C296D"/>
    <w:rsid w:val="000C2A7C"/>
    <w:rsid w:val="000C2F8D"/>
    <w:rsid w:val="000C3200"/>
    <w:rsid w:val="000C389B"/>
    <w:rsid w:val="000C38CA"/>
    <w:rsid w:val="000C3C2F"/>
    <w:rsid w:val="000C48AC"/>
    <w:rsid w:val="000C4BF0"/>
    <w:rsid w:val="000C4F7E"/>
    <w:rsid w:val="000C5AE9"/>
    <w:rsid w:val="000C635C"/>
    <w:rsid w:val="000C6BD2"/>
    <w:rsid w:val="000C73EE"/>
    <w:rsid w:val="000C7DE7"/>
    <w:rsid w:val="000D135A"/>
    <w:rsid w:val="000D176F"/>
    <w:rsid w:val="000D1859"/>
    <w:rsid w:val="000D1E37"/>
    <w:rsid w:val="000D347C"/>
    <w:rsid w:val="000D5839"/>
    <w:rsid w:val="000D6E1F"/>
    <w:rsid w:val="000D7579"/>
    <w:rsid w:val="000E1D39"/>
    <w:rsid w:val="000E1D81"/>
    <w:rsid w:val="000E4485"/>
    <w:rsid w:val="000E545F"/>
    <w:rsid w:val="000E5C53"/>
    <w:rsid w:val="000F1081"/>
    <w:rsid w:val="000F2AE9"/>
    <w:rsid w:val="000F3E6A"/>
    <w:rsid w:val="000F418A"/>
    <w:rsid w:val="000F421F"/>
    <w:rsid w:val="000F51E9"/>
    <w:rsid w:val="000F5A05"/>
    <w:rsid w:val="000F6094"/>
    <w:rsid w:val="000F6A4E"/>
    <w:rsid w:val="000F7609"/>
    <w:rsid w:val="000F7BE1"/>
    <w:rsid w:val="00102090"/>
    <w:rsid w:val="0010362A"/>
    <w:rsid w:val="0010372D"/>
    <w:rsid w:val="001044B4"/>
    <w:rsid w:val="00104B53"/>
    <w:rsid w:val="00105089"/>
    <w:rsid w:val="001054B2"/>
    <w:rsid w:val="0010620A"/>
    <w:rsid w:val="00106696"/>
    <w:rsid w:val="0010731E"/>
    <w:rsid w:val="001075CA"/>
    <w:rsid w:val="001128C8"/>
    <w:rsid w:val="00113002"/>
    <w:rsid w:val="00113CC0"/>
    <w:rsid w:val="00113E29"/>
    <w:rsid w:val="00116DC0"/>
    <w:rsid w:val="0012105D"/>
    <w:rsid w:val="00121245"/>
    <w:rsid w:val="0012212F"/>
    <w:rsid w:val="00122D38"/>
    <w:rsid w:val="00122D74"/>
    <w:rsid w:val="00123B19"/>
    <w:rsid w:val="00123B34"/>
    <w:rsid w:val="00124351"/>
    <w:rsid w:val="001246C5"/>
    <w:rsid w:val="00124AB2"/>
    <w:rsid w:val="00124C94"/>
    <w:rsid w:val="00124E58"/>
    <w:rsid w:val="001250DD"/>
    <w:rsid w:val="001254EC"/>
    <w:rsid w:val="00127BBF"/>
    <w:rsid w:val="00127F2A"/>
    <w:rsid w:val="001314CE"/>
    <w:rsid w:val="00131BE0"/>
    <w:rsid w:val="00133C6D"/>
    <w:rsid w:val="00134CCA"/>
    <w:rsid w:val="00134D24"/>
    <w:rsid w:val="001354E4"/>
    <w:rsid w:val="0013786E"/>
    <w:rsid w:val="001407DA"/>
    <w:rsid w:val="00140C99"/>
    <w:rsid w:val="0014107E"/>
    <w:rsid w:val="00144207"/>
    <w:rsid w:val="001454DF"/>
    <w:rsid w:val="00145582"/>
    <w:rsid w:val="001458A0"/>
    <w:rsid w:val="001468D8"/>
    <w:rsid w:val="00146A67"/>
    <w:rsid w:val="00151129"/>
    <w:rsid w:val="0015150A"/>
    <w:rsid w:val="001517A7"/>
    <w:rsid w:val="00151BB9"/>
    <w:rsid w:val="00151F24"/>
    <w:rsid w:val="00151F8D"/>
    <w:rsid w:val="00151FC6"/>
    <w:rsid w:val="0015333E"/>
    <w:rsid w:val="0015486C"/>
    <w:rsid w:val="00155FE5"/>
    <w:rsid w:val="0015787F"/>
    <w:rsid w:val="00161F07"/>
    <w:rsid w:val="0016273E"/>
    <w:rsid w:val="00162A45"/>
    <w:rsid w:val="00165249"/>
    <w:rsid w:val="001658D0"/>
    <w:rsid w:val="00165EFC"/>
    <w:rsid w:val="00166185"/>
    <w:rsid w:val="0016654B"/>
    <w:rsid w:val="00166ADF"/>
    <w:rsid w:val="0016741C"/>
    <w:rsid w:val="00170D51"/>
    <w:rsid w:val="0017127E"/>
    <w:rsid w:val="0017165C"/>
    <w:rsid w:val="00172009"/>
    <w:rsid w:val="001723CA"/>
    <w:rsid w:val="00172FC5"/>
    <w:rsid w:val="00173C4F"/>
    <w:rsid w:val="00173C69"/>
    <w:rsid w:val="00173D41"/>
    <w:rsid w:val="001753AE"/>
    <w:rsid w:val="00177B97"/>
    <w:rsid w:val="00180853"/>
    <w:rsid w:val="0018132E"/>
    <w:rsid w:val="0018178A"/>
    <w:rsid w:val="001828F9"/>
    <w:rsid w:val="00182B0D"/>
    <w:rsid w:val="0018390C"/>
    <w:rsid w:val="00183B07"/>
    <w:rsid w:val="00184709"/>
    <w:rsid w:val="00184B66"/>
    <w:rsid w:val="0018607B"/>
    <w:rsid w:val="0018646B"/>
    <w:rsid w:val="001866A1"/>
    <w:rsid w:val="00186A24"/>
    <w:rsid w:val="00186B6D"/>
    <w:rsid w:val="00186C7E"/>
    <w:rsid w:val="0018796F"/>
    <w:rsid w:val="00187C50"/>
    <w:rsid w:val="00190B0C"/>
    <w:rsid w:val="001921DF"/>
    <w:rsid w:val="00192D3D"/>
    <w:rsid w:val="00194293"/>
    <w:rsid w:val="001954EE"/>
    <w:rsid w:val="00195B6F"/>
    <w:rsid w:val="00197473"/>
    <w:rsid w:val="00197696"/>
    <w:rsid w:val="00197FED"/>
    <w:rsid w:val="001A0209"/>
    <w:rsid w:val="001A0450"/>
    <w:rsid w:val="001A0A2C"/>
    <w:rsid w:val="001A0EEB"/>
    <w:rsid w:val="001A1BAE"/>
    <w:rsid w:val="001A227E"/>
    <w:rsid w:val="001A236B"/>
    <w:rsid w:val="001A2CA4"/>
    <w:rsid w:val="001A4290"/>
    <w:rsid w:val="001A4D09"/>
    <w:rsid w:val="001A5131"/>
    <w:rsid w:val="001A5167"/>
    <w:rsid w:val="001A5E3A"/>
    <w:rsid w:val="001A69D8"/>
    <w:rsid w:val="001A6E53"/>
    <w:rsid w:val="001A70D9"/>
    <w:rsid w:val="001A7A17"/>
    <w:rsid w:val="001B0F88"/>
    <w:rsid w:val="001B13CE"/>
    <w:rsid w:val="001B1F05"/>
    <w:rsid w:val="001B29B3"/>
    <w:rsid w:val="001B2F78"/>
    <w:rsid w:val="001B33E2"/>
    <w:rsid w:val="001B3590"/>
    <w:rsid w:val="001B36BA"/>
    <w:rsid w:val="001B548B"/>
    <w:rsid w:val="001B5CA9"/>
    <w:rsid w:val="001B6303"/>
    <w:rsid w:val="001B7553"/>
    <w:rsid w:val="001B771D"/>
    <w:rsid w:val="001B784A"/>
    <w:rsid w:val="001C0775"/>
    <w:rsid w:val="001C32F7"/>
    <w:rsid w:val="001C4893"/>
    <w:rsid w:val="001C4B99"/>
    <w:rsid w:val="001C731D"/>
    <w:rsid w:val="001D012D"/>
    <w:rsid w:val="001D1AB8"/>
    <w:rsid w:val="001D1C26"/>
    <w:rsid w:val="001D2089"/>
    <w:rsid w:val="001D38DD"/>
    <w:rsid w:val="001D3FE2"/>
    <w:rsid w:val="001D53F2"/>
    <w:rsid w:val="001D5536"/>
    <w:rsid w:val="001D6148"/>
    <w:rsid w:val="001D6277"/>
    <w:rsid w:val="001D633F"/>
    <w:rsid w:val="001D6588"/>
    <w:rsid w:val="001D7EED"/>
    <w:rsid w:val="001E15CE"/>
    <w:rsid w:val="001E32A7"/>
    <w:rsid w:val="001E3428"/>
    <w:rsid w:val="001E56C7"/>
    <w:rsid w:val="001E570D"/>
    <w:rsid w:val="001E6300"/>
    <w:rsid w:val="001E67AA"/>
    <w:rsid w:val="001E67AB"/>
    <w:rsid w:val="001E6CB7"/>
    <w:rsid w:val="001E6CE2"/>
    <w:rsid w:val="001E7A16"/>
    <w:rsid w:val="001F132A"/>
    <w:rsid w:val="001F1FA9"/>
    <w:rsid w:val="001F2022"/>
    <w:rsid w:val="001F2150"/>
    <w:rsid w:val="001F2577"/>
    <w:rsid w:val="001F273C"/>
    <w:rsid w:val="001F2E07"/>
    <w:rsid w:val="001F3113"/>
    <w:rsid w:val="001F4079"/>
    <w:rsid w:val="001F4589"/>
    <w:rsid w:val="001F64C8"/>
    <w:rsid w:val="001F674F"/>
    <w:rsid w:val="001F6806"/>
    <w:rsid w:val="0020057C"/>
    <w:rsid w:val="002007BE"/>
    <w:rsid w:val="00200D83"/>
    <w:rsid w:val="002013AD"/>
    <w:rsid w:val="002019A3"/>
    <w:rsid w:val="00202833"/>
    <w:rsid w:val="00202F34"/>
    <w:rsid w:val="002032CE"/>
    <w:rsid w:val="002035D5"/>
    <w:rsid w:val="002035F6"/>
    <w:rsid w:val="00204045"/>
    <w:rsid w:val="002043D8"/>
    <w:rsid w:val="00205CA0"/>
    <w:rsid w:val="00205DA6"/>
    <w:rsid w:val="00205FD4"/>
    <w:rsid w:val="00207647"/>
    <w:rsid w:val="00207823"/>
    <w:rsid w:val="00207AE9"/>
    <w:rsid w:val="002106FC"/>
    <w:rsid w:val="00211685"/>
    <w:rsid w:val="0021289C"/>
    <w:rsid w:val="002139F6"/>
    <w:rsid w:val="00213F88"/>
    <w:rsid w:val="00213FFD"/>
    <w:rsid w:val="002140C4"/>
    <w:rsid w:val="002151AB"/>
    <w:rsid w:val="0021650B"/>
    <w:rsid w:val="00216EE7"/>
    <w:rsid w:val="0021733E"/>
    <w:rsid w:val="00217C3D"/>
    <w:rsid w:val="0022087B"/>
    <w:rsid w:val="00220F2A"/>
    <w:rsid w:val="0022267E"/>
    <w:rsid w:val="00222DFB"/>
    <w:rsid w:val="002244AC"/>
    <w:rsid w:val="00224E37"/>
    <w:rsid w:val="00225D59"/>
    <w:rsid w:val="002260CB"/>
    <w:rsid w:val="00226527"/>
    <w:rsid w:val="0022721A"/>
    <w:rsid w:val="00227636"/>
    <w:rsid w:val="00227BC8"/>
    <w:rsid w:val="00230477"/>
    <w:rsid w:val="0023066E"/>
    <w:rsid w:val="00233F9F"/>
    <w:rsid w:val="0023481D"/>
    <w:rsid w:val="00234990"/>
    <w:rsid w:val="00234DD7"/>
    <w:rsid w:val="002350A6"/>
    <w:rsid w:val="0023553F"/>
    <w:rsid w:val="002367FB"/>
    <w:rsid w:val="00237679"/>
    <w:rsid w:val="00240C09"/>
    <w:rsid w:val="00240E4E"/>
    <w:rsid w:val="00242790"/>
    <w:rsid w:val="00244185"/>
    <w:rsid w:val="00244DCF"/>
    <w:rsid w:val="00245A22"/>
    <w:rsid w:val="002461F6"/>
    <w:rsid w:val="002461FA"/>
    <w:rsid w:val="002476F7"/>
    <w:rsid w:val="002479CB"/>
    <w:rsid w:val="00251017"/>
    <w:rsid w:val="002540CE"/>
    <w:rsid w:val="00254496"/>
    <w:rsid w:val="00255BF3"/>
    <w:rsid w:val="002602D3"/>
    <w:rsid w:val="002614AC"/>
    <w:rsid w:val="0026198E"/>
    <w:rsid w:val="00264C1E"/>
    <w:rsid w:val="00265366"/>
    <w:rsid w:val="0026608D"/>
    <w:rsid w:val="002660F1"/>
    <w:rsid w:val="0026678E"/>
    <w:rsid w:val="00266A09"/>
    <w:rsid w:val="00267E85"/>
    <w:rsid w:val="00270935"/>
    <w:rsid w:val="00271322"/>
    <w:rsid w:val="00271767"/>
    <w:rsid w:val="00271B06"/>
    <w:rsid w:val="00272302"/>
    <w:rsid w:val="0027660B"/>
    <w:rsid w:val="00276A9F"/>
    <w:rsid w:val="00276E1F"/>
    <w:rsid w:val="00277068"/>
    <w:rsid w:val="00277608"/>
    <w:rsid w:val="00280137"/>
    <w:rsid w:val="002810AD"/>
    <w:rsid w:val="00281625"/>
    <w:rsid w:val="00282D42"/>
    <w:rsid w:val="0028307C"/>
    <w:rsid w:val="00283480"/>
    <w:rsid w:val="00284F46"/>
    <w:rsid w:val="00285414"/>
    <w:rsid w:val="0028568E"/>
    <w:rsid w:val="002856D2"/>
    <w:rsid w:val="00285784"/>
    <w:rsid w:val="00285EE7"/>
    <w:rsid w:val="0028637C"/>
    <w:rsid w:val="0028758A"/>
    <w:rsid w:val="00290DA8"/>
    <w:rsid w:val="00290E82"/>
    <w:rsid w:val="0029177E"/>
    <w:rsid w:val="002920F5"/>
    <w:rsid w:val="002922C2"/>
    <w:rsid w:val="002946AE"/>
    <w:rsid w:val="00295135"/>
    <w:rsid w:val="0029547E"/>
    <w:rsid w:val="00295B49"/>
    <w:rsid w:val="0029787F"/>
    <w:rsid w:val="002A008B"/>
    <w:rsid w:val="002A0F9A"/>
    <w:rsid w:val="002A1DC6"/>
    <w:rsid w:val="002A26C5"/>
    <w:rsid w:val="002A3626"/>
    <w:rsid w:val="002A37C9"/>
    <w:rsid w:val="002A4374"/>
    <w:rsid w:val="002A5C45"/>
    <w:rsid w:val="002A6664"/>
    <w:rsid w:val="002B046F"/>
    <w:rsid w:val="002B0487"/>
    <w:rsid w:val="002B2933"/>
    <w:rsid w:val="002B4082"/>
    <w:rsid w:val="002B5009"/>
    <w:rsid w:val="002B67B6"/>
    <w:rsid w:val="002B6B8C"/>
    <w:rsid w:val="002B7803"/>
    <w:rsid w:val="002B7A14"/>
    <w:rsid w:val="002B7BD5"/>
    <w:rsid w:val="002C117F"/>
    <w:rsid w:val="002C1886"/>
    <w:rsid w:val="002C28B2"/>
    <w:rsid w:val="002C7010"/>
    <w:rsid w:val="002C7DA0"/>
    <w:rsid w:val="002D00CB"/>
    <w:rsid w:val="002D1835"/>
    <w:rsid w:val="002D27B8"/>
    <w:rsid w:val="002D4540"/>
    <w:rsid w:val="002D49CA"/>
    <w:rsid w:val="002D51A7"/>
    <w:rsid w:val="002D5862"/>
    <w:rsid w:val="002D79FA"/>
    <w:rsid w:val="002E19CF"/>
    <w:rsid w:val="002E3105"/>
    <w:rsid w:val="002E3282"/>
    <w:rsid w:val="002E41BC"/>
    <w:rsid w:val="002E5DD0"/>
    <w:rsid w:val="002E61DB"/>
    <w:rsid w:val="002E75C2"/>
    <w:rsid w:val="002F03FF"/>
    <w:rsid w:val="002F085E"/>
    <w:rsid w:val="002F0B60"/>
    <w:rsid w:val="002F1E11"/>
    <w:rsid w:val="002F237D"/>
    <w:rsid w:val="002F2878"/>
    <w:rsid w:val="002F2CC2"/>
    <w:rsid w:val="002F37AA"/>
    <w:rsid w:val="002F44CE"/>
    <w:rsid w:val="002F4813"/>
    <w:rsid w:val="002F4D5D"/>
    <w:rsid w:val="002F56D0"/>
    <w:rsid w:val="002F65B7"/>
    <w:rsid w:val="002F66D7"/>
    <w:rsid w:val="002F7127"/>
    <w:rsid w:val="003008CF"/>
    <w:rsid w:val="00302C8F"/>
    <w:rsid w:val="00303136"/>
    <w:rsid w:val="00305C7B"/>
    <w:rsid w:val="00305F7B"/>
    <w:rsid w:val="003065D1"/>
    <w:rsid w:val="0030694D"/>
    <w:rsid w:val="00306CBE"/>
    <w:rsid w:val="0030701C"/>
    <w:rsid w:val="00307BF7"/>
    <w:rsid w:val="003101D3"/>
    <w:rsid w:val="00310DFB"/>
    <w:rsid w:val="0031142E"/>
    <w:rsid w:val="003119FD"/>
    <w:rsid w:val="003123A5"/>
    <w:rsid w:val="00312490"/>
    <w:rsid w:val="00312BF6"/>
    <w:rsid w:val="003136FB"/>
    <w:rsid w:val="0031424E"/>
    <w:rsid w:val="00315EF7"/>
    <w:rsid w:val="00316438"/>
    <w:rsid w:val="003178A6"/>
    <w:rsid w:val="0032034C"/>
    <w:rsid w:val="00320B5E"/>
    <w:rsid w:val="00321DF7"/>
    <w:rsid w:val="00321EF0"/>
    <w:rsid w:val="00322E84"/>
    <w:rsid w:val="003233E3"/>
    <w:rsid w:val="00324D33"/>
    <w:rsid w:val="00327167"/>
    <w:rsid w:val="003327B7"/>
    <w:rsid w:val="00332CBC"/>
    <w:rsid w:val="00333B4E"/>
    <w:rsid w:val="003345C8"/>
    <w:rsid w:val="003355CF"/>
    <w:rsid w:val="003357D3"/>
    <w:rsid w:val="00335CB6"/>
    <w:rsid w:val="00335E72"/>
    <w:rsid w:val="0033785C"/>
    <w:rsid w:val="0034020B"/>
    <w:rsid w:val="0034078A"/>
    <w:rsid w:val="00340AA4"/>
    <w:rsid w:val="00340E9B"/>
    <w:rsid w:val="00342D01"/>
    <w:rsid w:val="00344DA5"/>
    <w:rsid w:val="003456A6"/>
    <w:rsid w:val="00346419"/>
    <w:rsid w:val="003478B4"/>
    <w:rsid w:val="00347D7E"/>
    <w:rsid w:val="00347F53"/>
    <w:rsid w:val="00350876"/>
    <w:rsid w:val="00350FE8"/>
    <w:rsid w:val="003512E6"/>
    <w:rsid w:val="003519BB"/>
    <w:rsid w:val="00352086"/>
    <w:rsid w:val="003535FA"/>
    <w:rsid w:val="0035433E"/>
    <w:rsid w:val="0035443A"/>
    <w:rsid w:val="00356D83"/>
    <w:rsid w:val="00360DF7"/>
    <w:rsid w:val="00364863"/>
    <w:rsid w:val="00364B41"/>
    <w:rsid w:val="00364C92"/>
    <w:rsid w:val="0036593F"/>
    <w:rsid w:val="00366E43"/>
    <w:rsid w:val="003670AF"/>
    <w:rsid w:val="00367859"/>
    <w:rsid w:val="00367D5F"/>
    <w:rsid w:val="00371153"/>
    <w:rsid w:val="00371E05"/>
    <w:rsid w:val="00373000"/>
    <w:rsid w:val="0037377E"/>
    <w:rsid w:val="00373A70"/>
    <w:rsid w:val="00373A9F"/>
    <w:rsid w:val="00374F73"/>
    <w:rsid w:val="00375545"/>
    <w:rsid w:val="003755E3"/>
    <w:rsid w:val="00375C47"/>
    <w:rsid w:val="00376137"/>
    <w:rsid w:val="00377446"/>
    <w:rsid w:val="003776E1"/>
    <w:rsid w:val="003811EE"/>
    <w:rsid w:val="0038179A"/>
    <w:rsid w:val="00381F88"/>
    <w:rsid w:val="003826B8"/>
    <w:rsid w:val="003835C4"/>
    <w:rsid w:val="00383960"/>
    <w:rsid w:val="00383A44"/>
    <w:rsid w:val="00383B48"/>
    <w:rsid w:val="003840F7"/>
    <w:rsid w:val="00385D83"/>
    <w:rsid w:val="003860F8"/>
    <w:rsid w:val="00386833"/>
    <w:rsid w:val="0038689B"/>
    <w:rsid w:val="00386CDD"/>
    <w:rsid w:val="003876CE"/>
    <w:rsid w:val="00387AA5"/>
    <w:rsid w:val="00387D2A"/>
    <w:rsid w:val="00390235"/>
    <w:rsid w:val="003913B2"/>
    <w:rsid w:val="0039289E"/>
    <w:rsid w:val="00394F54"/>
    <w:rsid w:val="003950F4"/>
    <w:rsid w:val="0039552F"/>
    <w:rsid w:val="00395DE0"/>
    <w:rsid w:val="00396CA6"/>
    <w:rsid w:val="003977B4"/>
    <w:rsid w:val="00397AE6"/>
    <w:rsid w:val="003A054C"/>
    <w:rsid w:val="003A176B"/>
    <w:rsid w:val="003A2AC0"/>
    <w:rsid w:val="003A2C23"/>
    <w:rsid w:val="003A2F9C"/>
    <w:rsid w:val="003A3605"/>
    <w:rsid w:val="003A68AA"/>
    <w:rsid w:val="003A74CC"/>
    <w:rsid w:val="003A7FF9"/>
    <w:rsid w:val="003B12A9"/>
    <w:rsid w:val="003B17FB"/>
    <w:rsid w:val="003B1944"/>
    <w:rsid w:val="003B1A09"/>
    <w:rsid w:val="003B212B"/>
    <w:rsid w:val="003B2C25"/>
    <w:rsid w:val="003B4008"/>
    <w:rsid w:val="003B4669"/>
    <w:rsid w:val="003B4960"/>
    <w:rsid w:val="003B721B"/>
    <w:rsid w:val="003C1DED"/>
    <w:rsid w:val="003C1FCD"/>
    <w:rsid w:val="003C254A"/>
    <w:rsid w:val="003C32DB"/>
    <w:rsid w:val="003C410C"/>
    <w:rsid w:val="003C4821"/>
    <w:rsid w:val="003C661F"/>
    <w:rsid w:val="003C7E04"/>
    <w:rsid w:val="003D0803"/>
    <w:rsid w:val="003D0886"/>
    <w:rsid w:val="003D0967"/>
    <w:rsid w:val="003D0D6C"/>
    <w:rsid w:val="003D20C0"/>
    <w:rsid w:val="003D2D64"/>
    <w:rsid w:val="003D2DC6"/>
    <w:rsid w:val="003D3F0B"/>
    <w:rsid w:val="003D40B9"/>
    <w:rsid w:val="003D57E9"/>
    <w:rsid w:val="003D595E"/>
    <w:rsid w:val="003D6E26"/>
    <w:rsid w:val="003E1A22"/>
    <w:rsid w:val="003E2F74"/>
    <w:rsid w:val="003E341D"/>
    <w:rsid w:val="003E4A18"/>
    <w:rsid w:val="003E5256"/>
    <w:rsid w:val="003E689C"/>
    <w:rsid w:val="003E6A60"/>
    <w:rsid w:val="003E764F"/>
    <w:rsid w:val="003F05AA"/>
    <w:rsid w:val="003F1CD5"/>
    <w:rsid w:val="003F266A"/>
    <w:rsid w:val="003F28DA"/>
    <w:rsid w:val="003F296E"/>
    <w:rsid w:val="003F2DD0"/>
    <w:rsid w:val="003F3A82"/>
    <w:rsid w:val="003F4A8C"/>
    <w:rsid w:val="003F53CD"/>
    <w:rsid w:val="003F5479"/>
    <w:rsid w:val="003F742E"/>
    <w:rsid w:val="003F78B8"/>
    <w:rsid w:val="003F7D73"/>
    <w:rsid w:val="0040013E"/>
    <w:rsid w:val="00400378"/>
    <w:rsid w:val="0040071B"/>
    <w:rsid w:val="0040155D"/>
    <w:rsid w:val="00401969"/>
    <w:rsid w:val="00402169"/>
    <w:rsid w:val="00403361"/>
    <w:rsid w:val="00404499"/>
    <w:rsid w:val="0040485D"/>
    <w:rsid w:val="00405122"/>
    <w:rsid w:val="00410BFE"/>
    <w:rsid w:val="00411E56"/>
    <w:rsid w:val="004135CE"/>
    <w:rsid w:val="00414D54"/>
    <w:rsid w:val="00420235"/>
    <w:rsid w:val="004215BB"/>
    <w:rsid w:val="00423E71"/>
    <w:rsid w:val="00424431"/>
    <w:rsid w:val="00425817"/>
    <w:rsid w:val="004259DE"/>
    <w:rsid w:val="00426E0B"/>
    <w:rsid w:val="004307CE"/>
    <w:rsid w:val="00434DC4"/>
    <w:rsid w:val="00434FE2"/>
    <w:rsid w:val="00435110"/>
    <w:rsid w:val="004352BA"/>
    <w:rsid w:val="004352F3"/>
    <w:rsid w:val="0043672B"/>
    <w:rsid w:val="00436DB9"/>
    <w:rsid w:val="00436EB7"/>
    <w:rsid w:val="00440634"/>
    <w:rsid w:val="00440DBE"/>
    <w:rsid w:val="00444079"/>
    <w:rsid w:val="0044536D"/>
    <w:rsid w:val="004457F0"/>
    <w:rsid w:val="00445B81"/>
    <w:rsid w:val="00446C75"/>
    <w:rsid w:val="00447029"/>
    <w:rsid w:val="00447102"/>
    <w:rsid w:val="004471B2"/>
    <w:rsid w:val="0044794B"/>
    <w:rsid w:val="004502C2"/>
    <w:rsid w:val="00450420"/>
    <w:rsid w:val="00450DFF"/>
    <w:rsid w:val="004518AC"/>
    <w:rsid w:val="004528E9"/>
    <w:rsid w:val="00453C53"/>
    <w:rsid w:val="00454137"/>
    <w:rsid w:val="00454826"/>
    <w:rsid w:val="00454E19"/>
    <w:rsid w:val="004551E8"/>
    <w:rsid w:val="00455EBD"/>
    <w:rsid w:val="0045701D"/>
    <w:rsid w:val="00457230"/>
    <w:rsid w:val="00457BFC"/>
    <w:rsid w:val="00460769"/>
    <w:rsid w:val="00461796"/>
    <w:rsid w:val="004631D8"/>
    <w:rsid w:val="00463411"/>
    <w:rsid w:val="0046389E"/>
    <w:rsid w:val="0046513F"/>
    <w:rsid w:val="004653F1"/>
    <w:rsid w:val="004657A9"/>
    <w:rsid w:val="004666A4"/>
    <w:rsid w:val="00467155"/>
    <w:rsid w:val="00467203"/>
    <w:rsid w:val="00467B3D"/>
    <w:rsid w:val="00470147"/>
    <w:rsid w:val="00471251"/>
    <w:rsid w:val="00474145"/>
    <w:rsid w:val="00476300"/>
    <w:rsid w:val="00477B83"/>
    <w:rsid w:val="00477F21"/>
    <w:rsid w:val="004815F1"/>
    <w:rsid w:val="0048167C"/>
    <w:rsid w:val="00481DB4"/>
    <w:rsid w:val="00481F4F"/>
    <w:rsid w:val="004831FD"/>
    <w:rsid w:val="004837BC"/>
    <w:rsid w:val="0048422D"/>
    <w:rsid w:val="004850C5"/>
    <w:rsid w:val="004854F5"/>
    <w:rsid w:val="00485B35"/>
    <w:rsid w:val="00490401"/>
    <w:rsid w:val="00490785"/>
    <w:rsid w:val="0049131C"/>
    <w:rsid w:val="004913C2"/>
    <w:rsid w:val="004963C5"/>
    <w:rsid w:val="004966D4"/>
    <w:rsid w:val="0049708F"/>
    <w:rsid w:val="00497127"/>
    <w:rsid w:val="00497F42"/>
    <w:rsid w:val="004A036F"/>
    <w:rsid w:val="004A0DF8"/>
    <w:rsid w:val="004A1FD9"/>
    <w:rsid w:val="004A2298"/>
    <w:rsid w:val="004A2550"/>
    <w:rsid w:val="004A326C"/>
    <w:rsid w:val="004A3C8B"/>
    <w:rsid w:val="004A413F"/>
    <w:rsid w:val="004A4726"/>
    <w:rsid w:val="004A5DF9"/>
    <w:rsid w:val="004A649C"/>
    <w:rsid w:val="004A6B0A"/>
    <w:rsid w:val="004A6B53"/>
    <w:rsid w:val="004A7DBF"/>
    <w:rsid w:val="004B014B"/>
    <w:rsid w:val="004B01D4"/>
    <w:rsid w:val="004B0540"/>
    <w:rsid w:val="004B096C"/>
    <w:rsid w:val="004B099B"/>
    <w:rsid w:val="004B0EE8"/>
    <w:rsid w:val="004B12B5"/>
    <w:rsid w:val="004B2A0A"/>
    <w:rsid w:val="004B2CBC"/>
    <w:rsid w:val="004B2D42"/>
    <w:rsid w:val="004B35F3"/>
    <w:rsid w:val="004B3B3B"/>
    <w:rsid w:val="004B4706"/>
    <w:rsid w:val="004B5816"/>
    <w:rsid w:val="004B5BC5"/>
    <w:rsid w:val="004B67E7"/>
    <w:rsid w:val="004B6DAB"/>
    <w:rsid w:val="004B6F86"/>
    <w:rsid w:val="004C0604"/>
    <w:rsid w:val="004C0FF8"/>
    <w:rsid w:val="004C1FCF"/>
    <w:rsid w:val="004C26C9"/>
    <w:rsid w:val="004C309D"/>
    <w:rsid w:val="004C3B66"/>
    <w:rsid w:val="004C4428"/>
    <w:rsid w:val="004C454C"/>
    <w:rsid w:val="004C47F6"/>
    <w:rsid w:val="004C4C9D"/>
    <w:rsid w:val="004C60FF"/>
    <w:rsid w:val="004C69B7"/>
    <w:rsid w:val="004C6F3C"/>
    <w:rsid w:val="004C715D"/>
    <w:rsid w:val="004C751E"/>
    <w:rsid w:val="004C7D1E"/>
    <w:rsid w:val="004D1794"/>
    <w:rsid w:val="004D21C4"/>
    <w:rsid w:val="004D4567"/>
    <w:rsid w:val="004D4A1B"/>
    <w:rsid w:val="004D4BB8"/>
    <w:rsid w:val="004D4EDF"/>
    <w:rsid w:val="004D4F32"/>
    <w:rsid w:val="004D66DD"/>
    <w:rsid w:val="004D6D50"/>
    <w:rsid w:val="004E12E1"/>
    <w:rsid w:val="004E1BB0"/>
    <w:rsid w:val="004E2B61"/>
    <w:rsid w:val="004E340F"/>
    <w:rsid w:val="004E37B7"/>
    <w:rsid w:val="004E3A94"/>
    <w:rsid w:val="004E5452"/>
    <w:rsid w:val="004E5EFE"/>
    <w:rsid w:val="004E6484"/>
    <w:rsid w:val="004E7C35"/>
    <w:rsid w:val="004E7C74"/>
    <w:rsid w:val="004E7E4C"/>
    <w:rsid w:val="004F0951"/>
    <w:rsid w:val="004F0C4C"/>
    <w:rsid w:val="004F1B10"/>
    <w:rsid w:val="004F1E2D"/>
    <w:rsid w:val="004F2C9E"/>
    <w:rsid w:val="004F338D"/>
    <w:rsid w:val="004F34D2"/>
    <w:rsid w:val="004F45B2"/>
    <w:rsid w:val="004F5478"/>
    <w:rsid w:val="004F66C4"/>
    <w:rsid w:val="004F7BFE"/>
    <w:rsid w:val="00500F8C"/>
    <w:rsid w:val="00504334"/>
    <w:rsid w:val="00504BC2"/>
    <w:rsid w:val="00505C82"/>
    <w:rsid w:val="00505E99"/>
    <w:rsid w:val="00505F7D"/>
    <w:rsid w:val="005062B6"/>
    <w:rsid w:val="005066EB"/>
    <w:rsid w:val="00506760"/>
    <w:rsid w:val="005070F6"/>
    <w:rsid w:val="00507648"/>
    <w:rsid w:val="00507CB1"/>
    <w:rsid w:val="00510479"/>
    <w:rsid w:val="0051095A"/>
    <w:rsid w:val="005129A8"/>
    <w:rsid w:val="005138E6"/>
    <w:rsid w:val="005140A4"/>
    <w:rsid w:val="00515F1D"/>
    <w:rsid w:val="00516401"/>
    <w:rsid w:val="00516419"/>
    <w:rsid w:val="00516751"/>
    <w:rsid w:val="00520098"/>
    <w:rsid w:val="005208FE"/>
    <w:rsid w:val="00520CB2"/>
    <w:rsid w:val="005215B2"/>
    <w:rsid w:val="00521C70"/>
    <w:rsid w:val="00521D86"/>
    <w:rsid w:val="00522477"/>
    <w:rsid w:val="0052269D"/>
    <w:rsid w:val="0052355A"/>
    <w:rsid w:val="005244E3"/>
    <w:rsid w:val="00524E9B"/>
    <w:rsid w:val="00525020"/>
    <w:rsid w:val="00527E5A"/>
    <w:rsid w:val="005300A4"/>
    <w:rsid w:val="00531A28"/>
    <w:rsid w:val="0053271B"/>
    <w:rsid w:val="00532AB9"/>
    <w:rsid w:val="0053356C"/>
    <w:rsid w:val="00534AD2"/>
    <w:rsid w:val="005364B9"/>
    <w:rsid w:val="005379FD"/>
    <w:rsid w:val="00537FBD"/>
    <w:rsid w:val="005402AD"/>
    <w:rsid w:val="0054074A"/>
    <w:rsid w:val="00541F27"/>
    <w:rsid w:val="00541F37"/>
    <w:rsid w:val="00545DD0"/>
    <w:rsid w:val="005464AA"/>
    <w:rsid w:val="00546690"/>
    <w:rsid w:val="00546F8F"/>
    <w:rsid w:val="00547CE8"/>
    <w:rsid w:val="0055007D"/>
    <w:rsid w:val="0055091F"/>
    <w:rsid w:val="00551A16"/>
    <w:rsid w:val="0055272F"/>
    <w:rsid w:val="00552FC7"/>
    <w:rsid w:val="00553D14"/>
    <w:rsid w:val="00554A99"/>
    <w:rsid w:val="005571CE"/>
    <w:rsid w:val="00557C48"/>
    <w:rsid w:val="00560B96"/>
    <w:rsid w:val="00560F05"/>
    <w:rsid w:val="005647A7"/>
    <w:rsid w:val="00566963"/>
    <w:rsid w:val="00566C5A"/>
    <w:rsid w:val="005675FD"/>
    <w:rsid w:val="00567801"/>
    <w:rsid w:val="00570973"/>
    <w:rsid w:val="00570C63"/>
    <w:rsid w:val="005713F4"/>
    <w:rsid w:val="0057228B"/>
    <w:rsid w:val="005726DC"/>
    <w:rsid w:val="00572ACD"/>
    <w:rsid w:val="005746EB"/>
    <w:rsid w:val="00575933"/>
    <w:rsid w:val="00575EB9"/>
    <w:rsid w:val="00576142"/>
    <w:rsid w:val="00576342"/>
    <w:rsid w:val="0058019A"/>
    <w:rsid w:val="00580402"/>
    <w:rsid w:val="00580895"/>
    <w:rsid w:val="00580B74"/>
    <w:rsid w:val="005829F8"/>
    <w:rsid w:val="00582F25"/>
    <w:rsid w:val="00583186"/>
    <w:rsid w:val="005842AD"/>
    <w:rsid w:val="00586A3A"/>
    <w:rsid w:val="00590120"/>
    <w:rsid w:val="00590945"/>
    <w:rsid w:val="00590E78"/>
    <w:rsid w:val="0059114F"/>
    <w:rsid w:val="005928A3"/>
    <w:rsid w:val="005937DA"/>
    <w:rsid w:val="00593AA7"/>
    <w:rsid w:val="005948EE"/>
    <w:rsid w:val="00595C5A"/>
    <w:rsid w:val="005969BC"/>
    <w:rsid w:val="005A018E"/>
    <w:rsid w:val="005A0ACC"/>
    <w:rsid w:val="005A0E47"/>
    <w:rsid w:val="005A3C5C"/>
    <w:rsid w:val="005A3C87"/>
    <w:rsid w:val="005A58F1"/>
    <w:rsid w:val="005A599C"/>
    <w:rsid w:val="005A5ED9"/>
    <w:rsid w:val="005A6291"/>
    <w:rsid w:val="005A6563"/>
    <w:rsid w:val="005A6EB7"/>
    <w:rsid w:val="005B05C6"/>
    <w:rsid w:val="005B0C44"/>
    <w:rsid w:val="005B2F04"/>
    <w:rsid w:val="005B3036"/>
    <w:rsid w:val="005B38CA"/>
    <w:rsid w:val="005B54BE"/>
    <w:rsid w:val="005B6174"/>
    <w:rsid w:val="005B728B"/>
    <w:rsid w:val="005B7807"/>
    <w:rsid w:val="005C014D"/>
    <w:rsid w:val="005C1AF1"/>
    <w:rsid w:val="005C1CB5"/>
    <w:rsid w:val="005C1E63"/>
    <w:rsid w:val="005C20D4"/>
    <w:rsid w:val="005C2B88"/>
    <w:rsid w:val="005C2BB5"/>
    <w:rsid w:val="005C32AD"/>
    <w:rsid w:val="005C3430"/>
    <w:rsid w:val="005C3F33"/>
    <w:rsid w:val="005C4A5A"/>
    <w:rsid w:val="005C51E8"/>
    <w:rsid w:val="005C5C2E"/>
    <w:rsid w:val="005C5F3D"/>
    <w:rsid w:val="005C6496"/>
    <w:rsid w:val="005C6FD2"/>
    <w:rsid w:val="005D16D7"/>
    <w:rsid w:val="005D244D"/>
    <w:rsid w:val="005D463C"/>
    <w:rsid w:val="005D499B"/>
    <w:rsid w:val="005D4F3A"/>
    <w:rsid w:val="005D5831"/>
    <w:rsid w:val="005D5A42"/>
    <w:rsid w:val="005D6421"/>
    <w:rsid w:val="005D6D95"/>
    <w:rsid w:val="005D777F"/>
    <w:rsid w:val="005D7BB1"/>
    <w:rsid w:val="005D7D01"/>
    <w:rsid w:val="005E020B"/>
    <w:rsid w:val="005E07C6"/>
    <w:rsid w:val="005E0DE1"/>
    <w:rsid w:val="005E2838"/>
    <w:rsid w:val="005E289F"/>
    <w:rsid w:val="005E362F"/>
    <w:rsid w:val="005E38CA"/>
    <w:rsid w:val="005E3A8D"/>
    <w:rsid w:val="005E4431"/>
    <w:rsid w:val="005E46F3"/>
    <w:rsid w:val="005E5EAD"/>
    <w:rsid w:val="005E64E2"/>
    <w:rsid w:val="005E6731"/>
    <w:rsid w:val="005E7F67"/>
    <w:rsid w:val="005E7FB9"/>
    <w:rsid w:val="005F0EF3"/>
    <w:rsid w:val="005F0F18"/>
    <w:rsid w:val="005F207C"/>
    <w:rsid w:val="005F274C"/>
    <w:rsid w:val="005F37AF"/>
    <w:rsid w:val="005F3823"/>
    <w:rsid w:val="005F482E"/>
    <w:rsid w:val="005F4AFC"/>
    <w:rsid w:val="005F60D0"/>
    <w:rsid w:val="005F657B"/>
    <w:rsid w:val="006013A1"/>
    <w:rsid w:val="00601739"/>
    <w:rsid w:val="00603081"/>
    <w:rsid w:val="00603682"/>
    <w:rsid w:val="006037E5"/>
    <w:rsid w:val="006042C8"/>
    <w:rsid w:val="00610936"/>
    <w:rsid w:val="006113A1"/>
    <w:rsid w:val="00611BF6"/>
    <w:rsid w:val="00611D18"/>
    <w:rsid w:val="00611F1F"/>
    <w:rsid w:val="00612588"/>
    <w:rsid w:val="006132BE"/>
    <w:rsid w:val="006133FD"/>
    <w:rsid w:val="00613608"/>
    <w:rsid w:val="00615175"/>
    <w:rsid w:val="006169F3"/>
    <w:rsid w:val="006208E7"/>
    <w:rsid w:val="006219BC"/>
    <w:rsid w:val="0062272F"/>
    <w:rsid w:val="00622C4E"/>
    <w:rsid w:val="00622CB7"/>
    <w:rsid w:val="00622FB2"/>
    <w:rsid w:val="00624402"/>
    <w:rsid w:val="00624DC1"/>
    <w:rsid w:val="00625059"/>
    <w:rsid w:val="0062580A"/>
    <w:rsid w:val="006273F3"/>
    <w:rsid w:val="006333CF"/>
    <w:rsid w:val="006335E2"/>
    <w:rsid w:val="006357BB"/>
    <w:rsid w:val="00635FA6"/>
    <w:rsid w:val="00636601"/>
    <w:rsid w:val="00640756"/>
    <w:rsid w:val="00641B09"/>
    <w:rsid w:val="00642650"/>
    <w:rsid w:val="00642D5C"/>
    <w:rsid w:val="00642FE5"/>
    <w:rsid w:val="00643CD2"/>
    <w:rsid w:val="0064425C"/>
    <w:rsid w:val="006443D7"/>
    <w:rsid w:val="0064626D"/>
    <w:rsid w:val="00650429"/>
    <w:rsid w:val="006516CF"/>
    <w:rsid w:val="006537DD"/>
    <w:rsid w:val="00653BDE"/>
    <w:rsid w:val="00654BDA"/>
    <w:rsid w:val="00654EE4"/>
    <w:rsid w:val="00654F46"/>
    <w:rsid w:val="00656858"/>
    <w:rsid w:val="00657D44"/>
    <w:rsid w:val="00660B88"/>
    <w:rsid w:val="00661267"/>
    <w:rsid w:val="00662F0E"/>
    <w:rsid w:val="006635C7"/>
    <w:rsid w:val="006644A1"/>
    <w:rsid w:val="006645EE"/>
    <w:rsid w:val="00664C80"/>
    <w:rsid w:val="00664F26"/>
    <w:rsid w:val="00665047"/>
    <w:rsid w:val="00665A70"/>
    <w:rsid w:val="00667C3B"/>
    <w:rsid w:val="006709C7"/>
    <w:rsid w:val="00670C66"/>
    <w:rsid w:val="0067128F"/>
    <w:rsid w:val="00671F4E"/>
    <w:rsid w:val="00672766"/>
    <w:rsid w:val="006727F4"/>
    <w:rsid w:val="006731B9"/>
    <w:rsid w:val="006741D1"/>
    <w:rsid w:val="006747AD"/>
    <w:rsid w:val="00675366"/>
    <w:rsid w:val="00675D17"/>
    <w:rsid w:val="006767BE"/>
    <w:rsid w:val="00676877"/>
    <w:rsid w:val="006777AE"/>
    <w:rsid w:val="00677A66"/>
    <w:rsid w:val="00680E09"/>
    <w:rsid w:val="0068105A"/>
    <w:rsid w:val="0068151A"/>
    <w:rsid w:val="006819EE"/>
    <w:rsid w:val="0068284C"/>
    <w:rsid w:val="006833D7"/>
    <w:rsid w:val="0068376C"/>
    <w:rsid w:val="0068402F"/>
    <w:rsid w:val="0068443F"/>
    <w:rsid w:val="006846EF"/>
    <w:rsid w:val="006859EB"/>
    <w:rsid w:val="00687B94"/>
    <w:rsid w:val="006907F9"/>
    <w:rsid w:val="0069198D"/>
    <w:rsid w:val="00691D00"/>
    <w:rsid w:val="00691D18"/>
    <w:rsid w:val="0069303A"/>
    <w:rsid w:val="00693615"/>
    <w:rsid w:val="00693DDA"/>
    <w:rsid w:val="00694284"/>
    <w:rsid w:val="00694BE0"/>
    <w:rsid w:val="0069642D"/>
    <w:rsid w:val="00696728"/>
    <w:rsid w:val="00697B42"/>
    <w:rsid w:val="00697DDA"/>
    <w:rsid w:val="006A1634"/>
    <w:rsid w:val="006A2C15"/>
    <w:rsid w:val="006A310D"/>
    <w:rsid w:val="006A3223"/>
    <w:rsid w:val="006A4F3F"/>
    <w:rsid w:val="006A57E8"/>
    <w:rsid w:val="006A7171"/>
    <w:rsid w:val="006A74D6"/>
    <w:rsid w:val="006B0B6C"/>
    <w:rsid w:val="006B0F86"/>
    <w:rsid w:val="006B2273"/>
    <w:rsid w:val="006B2C9D"/>
    <w:rsid w:val="006B4764"/>
    <w:rsid w:val="006B4F2D"/>
    <w:rsid w:val="006B4FB8"/>
    <w:rsid w:val="006B5471"/>
    <w:rsid w:val="006B58EA"/>
    <w:rsid w:val="006B67FB"/>
    <w:rsid w:val="006B72C5"/>
    <w:rsid w:val="006B757F"/>
    <w:rsid w:val="006B762E"/>
    <w:rsid w:val="006C0D7C"/>
    <w:rsid w:val="006C21B8"/>
    <w:rsid w:val="006C393A"/>
    <w:rsid w:val="006C3AF7"/>
    <w:rsid w:val="006C4D16"/>
    <w:rsid w:val="006C4D5F"/>
    <w:rsid w:val="006C54F6"/>
    <w:rsid w:val="006C5703"/>
    <w:rsid w:val="006C6281"/>
    <w:rsid w:val="006C6C64"/>
    <w:rsid w:val="006C7A4C"/>
    <w:rsid w:val="006C7AA7"/>
    <w:rsid w:val="006D038A"/>
    <w:rsid w:val="006D0D4C"/>
    <w:rsid w:val="006D13F8"/>
    <w:rsid w:val="006D1ECC"/>
    <w:rsid w:val="006D200F"/>
    <w:rsid w:val="006D3172"/>
    <w:rsid w:val="006D3413"/>
    <w:rsid w:val="006D5D27"/>
    <w:rsid w:val="006D619E"/>
    <w:rsid w:val="006D6784"/>
    <w:rsid w:val="006D6E71"/>
    <w:rsid w:val="006E00A6"/>
    <w:rsid w:val="006E096C"/>
    <w:rsid w:val="006E15A5"/>
    <w:rsid w:val="006E312D"/>
    <w:rsid w:val="006E341E"/>
    <w:rsid w:val="006E35DF"/>
    <w:rsid w:val="006E3F82"/>
    <w:rsid w:val="006E525A"/>
    <w:rsid w:val="006E5A73"/>
    <w:rsid w:val="006E5B05"/>
    <w:rsid w:val="006E5B41"/>
    <w:rsid w:val="006E6B76"/>
    <w:rsid w:val="006F11F4"/>
    <w:rsid w:val="006F1309"/>
    <w:rsid w:val="006F164A"/>
    <w:rsid w:val="006F246D"/>
    <w:rsid w:val="006F2B32"/>
    <w:rsid w:val="006F2D87"/>
    <w:rsid w:val="006F385E"/>
    <w:rsid w:val="006F3CB9"/>
    <w:rsid w:val="006F4D9A"/>
    <w:rsid w:val="006F508F"/>
    <w:rsid w:val="006F5216"/>
    <w:rsid w:val="006F52DC"/>
    <w:rsid w:val="006F7224"/>
    <w:rsid w:val="006F72E0"/>
    <w:rsid w:val="006F7EE7"/>
    <w:rsid w:val="00701305"/>
    <w:rsid w:val="00702579"/>
    <w:rsid w:val="007042FB"/>
    <w:rsid w:val="00704D8F"/>
    <w:rsid w:val="007060A1"/>
    <w:rsid w:val="007060A3"/>
    <w:rsid w:val="0070634E"/>
    <w:rsid w:val="00711FDE"/>
    <w:rsid w:val="0071259D"/>
    <w:rsid w:val="0071393C"/>
    <w:rsid w:val="00714205"/>
    <w:rsid w:val="0071505E"/>
    <w:rsid w:val="007156A0"/>
    <w:rsid w:val="00716114"/>
    <w:rsid w:val="00717A00"/>
    <w:rsid w:val="007203EE"/>
    <w:rsid w:val="00720D41"/>
    <w:rsid w:val="00720DE6"/>
    <w:rsid w:val="00721C4D"/>
    <w:rsid w:val="00721E23"/>
    <w:rsid w:val="0072230F"/>
    <w:rsid w:val="00723041"/>
    <w:rsid w:val="00723801"/>
    <w:rsid w:val="00723CE6"/>
    <w:rsid w:val="00724EE7"/>
    <w:rsid w:val="00726AB1"/>
    <w:rsid w:val="00726F03"/>
    <w:rsid w:val="00727A21"/>
    <w:rsid w:val="00730086"/>
    <w:rsid w:val="0073034C"/>
    <w:rsid w:val="00731019"/>
    <w:rsid w:val="00734468"/>
    <w:rsid w:val="007345B4"/>
    <w:rsid w:val="007357E3"/>
    <w:rsid w:val="00736B9E"/>
    <w:rsid w:val="00736EF1"/>
    <w:rsid w:val="00737283"/>
    <w:rsid w:val="00737879"/>
    <w:rsid w:val="00740EF4"/>
    <w:rsid w:val="007424CA"/>
    <w:rsid w:val="0074449C"/>
    <w:rsid w:val="0074669A"/>
    <w:rsid w:val="00747DD4"/>
    <w:rsid w:val="0075029C"/>
    <w:rsid w:val="00750B01"/>
    <w:rsid w:val="00752BCD"/>
    <w:rsid w:val="00752EC4"/>
    <w:rsid w:val="0075353E"/>
    <w:rsid w:val="0075358B"/>
    <w:rsid w:val="00753D3D"/>
    <w:rsid w:val="007545AF"/>
    <w:rsid w:val="007577A4"/>
    <w:rsid w:val="007579FD"/>
    <w:rsid w:val="007601C9"/>
    <w:rsid w:val="00761313"/>
    <w:rsid w:val="00762A15"/>
    <w:rsid w:val="0076508A"/>
    <w:rsid w:val="00766604"/>
    <w:rsid w:val="00771142"/>
    <w:rsid w:val="0077259F"/>
    <w:rsid w:val="007726FA"/>
    <w:rsid w:val="00773DF1"/>
    <w:rsid w:val="00774329"/>
    <w:rsid w:val="00774D80"/>
    <w:rsid w:val="00774EAD"/>
    <w:rsid w:val="007759EE"/>
    <w:rsid w:val="00775D2A"/>
    <w:rsid w:val="007800AF"/>
    <w:rsid w:val="007802B7"/>
    <w:rsid w:val="007832D0"/>
    <w:rsid w:val="0078388B"/>
    <w:rsid w:val="00787405"/>
    <w:rsid w:val="007901D9"/>
    <w:rsid w:val="00791C28"/>
    <w:rsid w:val="00792328"/>
    <w:rsid w:val="0079261B"/>
    <w:rsid w:val="007933C9"/>
    <w:rsid w:val="0079351A"/>
    <w:rsid w:val="007952CF"/>
    <w:rsid w:val="00795B87"/>
    <w:rsid w:val="00796959"/>
    <w:rsid w:val="00796AD2"/>
    <w:rsid w:val="00797135"/>
    <w:rsid w:val="00797788"/>
    <w:rsid w:val="00797C31"/>
    <w:rsid w:val="007A024E"/>
    <w:rsid w:val="007A0358"/>
    <w:rsid w:val="007A243F"/>
    <w:rsid w:val="007A2CA8"/>
    <w:rsid w:val="007A2CCF"/>
    <w:rsid w:val="007A3327"/>
    <w:rsid w:val="007A36F6"/>
    <w:rsid w:val="007A4F1A"/>
    <w:rsid w:val="007A5401"/>
    <w:rsid w:val="007A60F7"/>
    <w:rsid w:val="007A6C65"/>
    <w:rsid w:val="007A73E4"/>
    <w:rsid w:val="007B0FF4"/>
    <w:rsid w:val="007B13D8"/>
    <w:rsid w:val="007B1555"/>
    <w:rsid w:val="007B17E8"/>
    <w:rsid w:val="007B4B52"/>
    <w:rsid w:val="007B559D"/>
    <w:rsid w:val="007B6058"/>
    <w:rsid w:val="007B6ECF"/>
    <w:rsid w:val="007B6EDD"/>
    <w:rsid w:val="007B7514"/>
    <w:rsid w:val="007C0FE1"/>
    <w:rsid w:val="007C1F1C"/>
    <w:rsid w:val="007C2445"/>
    <w:rsid w:val="007C2F31"/>
    <w:rsid w:val="007C37DE"/>
    <w:rsid w:val="007C3ED4"/>
    <w:rsid w:val="007C4669"/>
    <w:rsid w:val="007C54F6"/>
    <w:rsid w:val="007C7587"/>
    <w:rsid w:val="007C7B51"/>
    <w:rsid w:val="007D002B"/>
    <w:rsid w:val="007D14B5"/>
    <w:rsid w:val="007D3C95"/>
    <w:rsid w:val="007D4B37"/>
    <w:rsid w:val="007D4BBE"/>
    <w:rsid w:val="007D7527"/>
    <w:rsid w:val="007D75D1"/>
    <w:rsid w:val="007D791D"/>
    <w:rsid w:val="007E0015"/>
    <w:rsid w:val="007E013A"/>
    <w:rsid w:val="007E0C9C"/>
    <w:rsid w:val="007E21BF"/>
    <w:rsid w:val="007E26D6"/>
    <w:rsid w:val="007E27A4"/>
    <w:rsid w:val="007E3158"/>
    <w:rsid w:val="007E37FD"/>
    <w:rsid w:val="007E46E2"/>
    <w:rsid w:val="007E47DC"/>
    <w:rsid w:val="007E488C"/>
    <w:rsid w:val="007E5763"/>
    <w:rsid w:val="007E62FE"/>
    <w:rsid w:val="007E7082"/>
    <w:rsid w:val="007F13F9"/>
    <w:rsid w:val="007F1C23"/>
    <w:rsid w:val="007F1E89"/>
    <w:rsid w:val="007F21CA"/>
    <w:rsid w:val="007F23EE"/>
    <w:rsid w:val="007F2BB2"/>
    <w:rsid w:val="007F3584"/>
    <w:rsid w:val="007F6EA6"/>
    <w:rsid w:val="00801188"/>
    <w:rsid w:val="0080231F"/>
    <w:rsid w:val="008025B0"/>
    <w:rsid w:val="0080359E"/>
    <w:rsid w:val="0080443C"/>
    <w:rsid w:val="008048DD"/>
    <w:rsid w:val="00804CA3"/>
    <w:rsid w:val="00806EF4"/>
    <w:rsid w:val="00806F26"/>
    <w:rsid w:val="0080739B"/>
    <w:rsid w:val="00807B89"/>
    <w:rsid w:val="008116E9"/>
    <w:rsid w:val="00812E77"/>
    <w:rsid w:val="0081383B"/>
    <w:rsid w:val="0081498B"/>
    <w:rsid w:val="00816AF8"/>
    <w:rsid w:val="00816C3F"/>
    <w:rsid w:val="008179BF"/>
    <w:rsid w:val="00817CB0"/>
    <w:rsid w:val="00821161"/>
    <w:rsid w:val="0082184E"/>
    <w:rsid w:val="00824365"/>
    <w:rsid w:val="00825388"/>
    <w:rsid w:val="008259A2"/>
    <w:rsid w:val="00826B3D"/>
    <w:rsid w:val="00826FC8"/>
    <w:rsid w:val="008272B3"/>
    <w:rsid w:val="00827AB4"/>
    <w:rsid w:val="00830981"/>
    <w:rsid w:val="008322B2"/>
    <w:rsid w:val="00832555"/>
    <w:rsid w:val="00833C15"/>
    <w:rsid w:val="00834715"/>
    <w:rsid w:val="0083478D"/>
    <w:rsid w:val="00836205"/>
    <w:rsid w:val="00836B4B"/>
    <w:rsid w:val="00837522"/>
    <w:rsid w:val="008414FC"/>
    <w:rsid w:val="0084265B"/>
    <w:rsid w:val="00842CB9"/>
    <w:rsid w:val="008437CF"/>
    <w:rsid w:val="00843CB3"/>
    <w:rsid w:val="008467B4"/>
    <w:rsid w:val="0084711F"/>
    <w:rsid w:val="0085066D"/>
    <w:rsid w:val="0085333B"/>
    <w:rsid w:val="0085342A"/>
    <w:rsid w:val="00853649"/>
    <w:rsid w:val="0085447B"/>
    <w:rsid w:val="008553B6"/>
    <w:rsid w:val="00855BE4"/>
    <w:rsid w:val="00856764"/>
    <w:rsid w:val="008569EB"/>
    <w:rsid w:val="00856E1E"/>
    <w:rsid w:val="00857247"/>
    <w:rsid w:val="00857626"/>
    <w:rsid w:val="00860407"/>
    <w:rsid w:val="00861136"/>
    <w:rsid w:val="00861EC1"/>
    <w:rsid w:val="00862DB2"/>
    <w:rsid w:val="00863969"/>
    <w:rsid w:val="008642B4"/>
    <w:rsid w:val="00864BE2"/>
    <w:rsid w:val="00864E3F"/>
    <w:rsid w:val="00865937"/>
    <w:rsid w:val="008661AD"/>
    <w:rsid w:val="008718EE"/>
    <w:rsid w:val="008718FD"/>
    <w:rsid w:val="00871E44"/>
    <w:rsid w:val="00873786"/>
    <w:rsid w:val="00873895"/>
    <w:rsid w:val="00873A98"/>
    <w:rsid w:val="00874B7A"/>
    <w:rsid w:val="00874FC7"/>
    <w:rsid w:val="00875F19"/>
    <w:rsid w:val="00877464"/>
    <w:rsid w:val="0087753A"/>
    <w:rsid w:val="0088018A"/>
    <w:rsid w:val="00881FEB"/>
    <w:rsid w:val="0088234A"/>
    <w:rsid w:val="00884230"/>
    <w:rsid w:val="00884FF4"/>
    <w:rsid w:val="00886857"/>
    <w:rsid w:val="00887AE1"/>
    <w:rsid w:val="00890310"/>
    <w:rsid w:val="00892176"/>
    <w:rsid w:val="0089285F"/>
    <w:rsid w:val="008928EC"/>
    <w:rsid w:val="00893139"/>
    <w:rsid w:val="00893EE1"/>
    <w:rsid w:val="00894342"/>
    <w:rsid w:val="008956EB"/>
    <w:rsid w:val="00895C5D"/>
    <w:rsid w:val="00896062"/>
    <w:rsid w:val="00896B78"/>
    <w:rsid w:val="008978AB"/>
    <w:rsid w:val="00897F2A"/>
    <w:rsid w:val="008A1169"/>
    <w:rsid w:val="008A1224"/>
    <w:rsid w:val="008A168D"/>
    <w:rsid w:val="008A16F7"/>
    <w:rsid w:val="008A1D41"/>
    <w:rsid w:val="008A21C4"/>
    <w:rsid w:val="008A2726"/>
    <w:rsid w:val="008A2AC8"/>
    <w:rsid w:val="008A31B1"/>
    <w:rsid w:val="008A38E1"/>
    <w:rsid w:val="008A3B98"/>
    <w:rsid w:val="008A3C5A"/>
    <w:rsid w:val="008A474E"/>
    <w:rsid w:val="008A4C2C"/>
    <w:rsid w:val="008A5658"/>
    <w:rsid w:val="008A57DF"/>
    <w:rsid w:val="008A58E2"/>
    <w:rsid w:val="008A627B"/>
    <w:rsid w:val="008A72FB"/>
    <w:rsid w:val="008B0298"/>
    <w:rsid w:val="008B0E3D"/>
    <w:rsid w:val="008B1141"/>
    <w:rsid w:val="008B3255"/>
    <w:rsid w:val="008B3F56"/>
    <w:rsid w:val="008B45EB"/>
    <w:rsid w:val="008B5538"/>
    <w:rsid w:val="008B7DC6"/>
    <w:rsid w:val="008C027B"/>
    <w:rsid w:val="008C0EDB"/>
    <w:rsid w:val="008C110C"/>
    <w:rsid w:val="008C121B"/>
    <w:rsid w:val="008C1323"/>
    <w:rsid w:val="008C1DB8"/>
    <w:rsid w:val="008C3C1E"/>
    <w:rsid w:val="008C51B9"/>
    <w:rsid w:val="008C5276"/>
    <w:rsid w:val="008C566C"/>
    <w:rsid w:val="008D3ACB"/>
    <w:rsid w:val="008D3BED"/>
    <w:rsid w:val="008D3C8A"/>
    <w:rsid w:val="008D4535"/>
    <w:rsid w:val="008D48D2"/>
    <w:rsid w:val="008D4DCC"/>
    <w:rsid w:val="008D604F"/>
    <w:rsid w:val="008D65B6"/>
    <w:rsid w:val="008D7CFB"/>
    <w:rsid w:val="008E02A3"/>
    <w:rsid w:val="008E0B67"/>
    <w:rsid w:val="008E0C4D"/>
    <w:rsid w:val="008E0F9B"/>
    <w:rsid w:val="008E205C"/>
    <w:rsid w:val="008E26D5"/>
    <w:rsid w:val="008E26FF"/>
    <w:rsid w:val="008E315C"/>
    <w:rsid w:val="008E373E"/>
    <w:rsid w:val="008E3FC0"/>
    <w:rsid w:val="008E46D7"/>
    <w:rsid w:val="008E5081"/>
    <w:rsid w:val="008E7CF7"/>
    <w:rsid w:val="008F0736"/>
    <w:rsid w:val="008F1216"/>
    <w:rsid w:val="008F16E8"/>
    <w:rsid w:val="008F17C4"/>
    <w:rsid w:val="008F1BFB"/>
    <w:rsid w:val="008F3259"/>
    <w:rsid w:val="008F369B"/>
    <w:rsid w:val="008F39E3"/>
    <w:rsid w:val="008F4762"/>
    <w:rsid w:val="008F5466"/>
    <w:rsid w:val="008F5AE8"/>
    <w:rsid w:val="008F5D43"/>
    <w:rsid w:val="008F61EF"/>
    <w:rsid w:val="008F6285"/>
    <w:rsid w:val="008F6710"/>
    <w:rsid w:val="008F68DB"/>
    <w:rsid w:val="00900C4D"/>
    <w:rsid w:val="0090250B"/>
    <w:rsid w:val="009025A9"/>
    <w:rsid w:val="009029A3"/>
    <w:rsid w:val="00903004"/>
    <w:rsid w:val="0090332A"/>
    <w:rsid w:val="00904A3F"/>
    <w:rsid w:val="00905AA8"/>
    <w:rsid w:val="00906397"/>
    <w:rsid w:val="00906A2D"/>
    <w:rsid w:val="00906CC9"/>
    <w:rsid w:val="00906CE4"/>
    <w:rsid w:val="0090706E"/>
    <w:rsid w:val="00907C66"/>
    <w:rsid w:val="00910A00"/>
    <w:rsid w:val="009125C0"/>
    <w:rsid w:val="009128DF"/>
    <w:rsid w:val="00913373"/>
    <w:rsid w:val="0091349E"/>
    <w:rsid w:val="00914028"/>
    <w:rsid w:val="009144D9"/>
    <w:rsid w:val="00914A31"/>
    <w:rsid w:val="00914A4D"/>
    <w:rsid w:val="00916E36"/>
    <w:rsid w:val="0092086D"/>
    <w:rsid w:val="00921E39"/>
    <w:rsid w:val="009238ED"/>
    <w:rsid w:val="00924D58"/>
    <w:rsid w:val="0092522E"/>
    <w:rsid w:val="00925675"/>
    <w:rsid w:val="00926116"/>
    <w:rsid w:val="00926FA3"/>
    <w:rsid w:val="00930D01"/>
    <w:rsid w:val="009315BE"/>
    <w:rsid w:val="00931A40"/>
    <w:rsid w:val="00933085"/>
    <w:rsid w:val="0093423D"/>
    <w:rsid w:val="00934E11"/>
    <w:rsid w:val="009350D6"/>
    <w:rsid w:val="009351A3"/>
    <w:rsid w:val="009377A0"/>
    <w:rsid w:val="00940C6A"/>
    <w:rsid w:val="009412D9"/>
    <w:rsid w:val="00941930"/>
    <w:rsid w:val="00941F0C"/>
    <w:rsid w:val="00942ADD"/>
    <w:rsid w:val="00943033"/>
    <w:rsid w:val="00943110"/>
    <w:rsid w:val="00943306"/>
    <w:rsid w:val="0094378B"/>
    <w:rsid w:val="0094387B"/>
    <w:rsid w:val="00943D92"/>
    <w:rsid w:val="00944398"/>
    <w:rsid w:val="00944982"/>
    <w:rsid w:val="00944AAE"/>
    <w:rsid w:val="0094512B"/>
    <w:rsid w:val="00946345"/>
    <w:rsid w:val="00946E87"/>
    <w:rsid w:val="0094750D"/>
    <w:rsid w:val="00947721"/>
    <w:rsid w:val="00950034"/>
    <w:rsid w:val="00950B32"/>
    <w:rsid w:val="00951E61"/>
    <w:rsid w:val="009522E5"/>
    <w:rsid w:val="00952718"/>
    <w:rsid w:val="009530F6"/>
    <w:rsid w:val="00953D7F"/>
    <w:rsid w:val="009545C5"/>
    <w:rsid w:val="00956580"/>
    <w:rsid w:val="00956CA7"/>
    <w:rsid w:val="00956F97"/>
    <w:rsid w:val="00957315"/>
    <w:rsid w:val="00957B9C"/>
    <w:rsid w:val="00962793"/>
    <w:rsid w:val="00965A67"/>
    <w:rsid w:val="0096663B"/>
    <w:rsid w:val="00966F22"/>
    <w:rsid w:val="009720CB"/>
    <w:rsid w:val="00972686"/>
    <w:rsid w:val="009729ED"/>
    <w:rsid w:val="00973D2A"/>
    <w:rsid w:val="00974080"/>
    <w:rsid w:val="0097550D"/>
    <w:rsid w:val="0097557F"/>
    <w:rsid w:val="00975F05"/>
    <w:rsid w:val="00976545"/>
    <w:rsid w:val="009767DD"/>
    <w:rsid w:val="00977091"/>
    <w:rsid w:val="00977105"/>
    <w:rsid w:val="00977BB1"/>
    <w:rsid w:val="00980C9F"/>
    <w:rsid w:val="00980CF1"/>
    <w:rsid w:val="0098145D"/>
    <w:rsid w:val="00981796"/>
    <w:rsid w:val="00981C21"/>
    <w:rsid w:val="00982B07"/>
    <w:rsid w:val="00986808"/>
    <w:rsid w:val="009877CC"/>
    <w:rsid w:val="00991C5C"/>
    <w:rsid w:val="00991C93"/>
    <w:rsid w:val="00991E2F"/>
    <w:rsid w:val="009934E8"/>
    <w:rsid w:val="009935DB"/>
    <w:rsid w:val="00993A34"/>
    <w:rsid w:val="00995057"/>
    <w:rsid w:val="00995C32"/>
    <w:rsid w:val="00996886"/>
    <w:rsid w:val="009974C7"/>
    <w:rsid w:val="009A2561"/>
    <w:rsid w:val="009A26F6"/>
    <w:rsid w:val="009A2B08"/>
    <w:rsid w:val="009A2E9D"/>
    <w:rsid w:val="009A352A"/>
    <w:rsid w:val="009A5372"/>
    <w:rsid w:val="009A5504"/>
    <w:rsid w:val="009A56BF"/>
    <w:rsid w:val="009A793D"/>
    <w:rsid w:val="009A7C48"/>
    <w:rsid w:val="009A7F50"/>
    <w:rsid w:val="009B03DA"/>
    <w:rsid w:val="009B0576"/>
    <w:rsid w:val="009B05AE"/>
    <w:rsid w:val="009B13DB"/>
    <w:rsid w:val="009B1D2F"/>
    <w:rsid w:val="009B2282"/>
    <w:rsid w:val="009B272E"/>
    <w:rsid w:val="009B3E95"/>
    <w:rsid w:val="009B3F0B"/>
    <w:rsid w:val="009B413B"/>
    <w:rsid w:val="009B49C6"/>
    <w:rsid w:val="009B4CBB"/>
    <w:rsid w:val="009B536C"/>
    <w:rsid w:val="009B58BE"/>
    <w:rsid w:val="009B5E21"/>
    <w:rsid w:val="009B652E"/>
    <w:rsid w:val="009B65F9"/>
    <w:rsid w:val="009B6BDD"/>
    <w:rsid w:val="009B753E"/>
    <w:rsid w:val="009B76A2"/>
    <w:rsid w:val="009B7C1A"/>
    <w:rsid w:val="009C1DFE"/>
    <w:rsid w:val="009C32F3"/>
    <w:rsid w:val="009C46E0"/>
    <w:rsid w:val="009C47B6"/>
    <w:rsid w:val="009C4BD1"/>
    <w:rsid w:val="009C57BA"/>
    <w:rsid w:val="009C661E"/>
    <w:rsid w:val="009C6C58"/>
    <w:rsid w:val="009D0B80"/>
    <w:rsid w:val="009D18D9"/>
    <w:rsid w:val="009D1998"/>
    <w:rsid w:val="009D1C22"/>
    <w:rsid w:val="009D2022"/>
    <w:rsid w:val="009D4201"/>
    <w:rsid w:val="009D4457"/>
    <w:rsid w:val="009D534D"/>
    <w:rsid w:val="009D5438"/>
    <w:rsid w:val="009D6127"/>
    <w:rsid w:val="009D6D90"/>
    <w:rsid w:val="009D7AAC"/>
    <w:rsid w:val="009E0AE5"/>
    <w:rsid w:val="009E13BC"/>
    <w:rsid w:val="009E24D8"/>
    <w:rsid w:val="009E254F"/>
    <w:rsid w:val="009E3F85"/>
    <w:rsid w:val="009E40B3"/>
    <w:rsid w:val="009E4303"/>
    <w:rsid w:val="009E4B0B"/>
    <w:rsid w:val="009E5254"/>
    <w:rsid w:val="009E61C5"/>
    <w:rsid w:val="009E73A0"/>
    <w:rsid w:val="009E75E5"/>
    <w:rsid w:val="009F00A1"/>
    <w:rsid w:val="009F06EC"/>
    <w:rsid w:val="009F0A06"/>
    <w:rsid w:val="009F2099"/>
    <w:rsid w:val="009F271E"/>
    <w:rsid w:val="009F4F23"/>
    <w:rsid w:val="009F4F5B"/>
    <w:rsid w:val="009F50CA"/>
    <w:rsid w:val="009F5437"/>
    <w:rsid w:val="009F6BF5"/>
    <w:rsid w:val="00A0025C"/>
    <w:rsid w:val="00A008CB"/>
    <w:rsid w:val="00A00D10"/>
    <w:rsid w:val="00A018A9"/>
    <w:rsid w:val="00A01FC9"/>
    <w:rsid w:val="00A02BCF"/>
    <w:rsid w:val="00A03209"/>
    <w:rsid w:val="00A0371B"/>
    <w:rsid w:val="00A06274"/>
    <w:rsid w:val="00A0657B"/>
    <w:rsid w:val="00A07DB0"/>
    <w:rsid w:val="00A1004D"/>
    <w:rsid w:val="00A1037D"/>
    <w:rsid w:val="00A10950"/>
    <w:rsid w:val="00A112EF"/>
    <w:rsid w:val="00A11773"/>
    <w:rsid w:val="00A118B2"/>
    <w:rsid w:val="00A11FD8"/>
    <w:rsid w:val="00A1265E"/>
    <w:rsid w:val="00A12882"/>
    <w:rsid w:val="00A135F2"/>
    <w:rsid w:val="00A1433E"/>
    <w:rsid w:val="00A15209"/>
    <w:rsid w:val="00A15400"/>
    <w:rsid w:val="00A1545F"/>
    <w:rsid w:val="00A15C8F"/>
    <w:rsid w:val="00A17778"/>
    <w:rsid w:val="00A2130E"/>
    <w:rsid w:val="00A221AF"/>
    <w:rsid w:val="00A247F2"/>
    <w:rsid w:val="00A25622"/>
    <w:rsid w:val="00A257E8"/>
    <w:rsid w:val="00A310CC"/>
    <w:rsid w:val="00A31811"/>
    <w:rsid w:val="00A31901"/>
    <w:rsid w:val="00A31A07"/>
    <w:rsid w:val="00A32AB4"/>
    <w:rsid w:val="00A33BC3"/>
    <w:rsid w:val="00A33E8C"/>
    <w:rsid w:val="00A35A88"/>
    <w:rsid w:val="00A35C7E"/>
    <w:rsid w:val="00A35E74"/>
    <w:rsid w:val="00A36804"/>
    <w:rsid w:val="00A4118F"/>
    <w:rsid w:val="00A4175D"/>
    <w:rsid w:val="00A41FAF"/>
    <w:rsid w:val="00A42F82"/>
    <w:rsid w:val="00A43046"/>
    <w:rsid w:val="00A43B1B"/>
    <w:rsid w:val="00A43ED6"/>
    <w:rsid w:val="00A440F5"/>
    <w:rsid w:val="00A45CAD"/>
    <w:rsid w:val="00A46583"/>
    <w:rsid w:val="00A4664A"/>
    <w:rsid w:val="00A4679D"/>
    <w:rsid w:val="00A47A08"/>
    <w:rsid w:val="00A503CF"/>
    <w:rsid w:val="00A504AD"/>
    <w:rsid w:val="00A50DDE"/>
    <w:rsid w:val="00A5103B"/>
    <w:rsid w:val="00A51887"/>
    <w:rsid w:val="00A51B1D"/>
    <w:rsid w:val="00A52560"/>
    <w:rsid w:val="00A53C04"/>
    <w:rsid w:val="00A55DE4"/>
    <w:rsid w:val="00A56467"/>
    <w:rsid w:val="00A564E9"/>
    <w:rsid w:val="00A57290"/>
    <w:rsid w:val="00A573BB"/>
    <w:rsid w:val="00A608EB"/>
    <w:rsid w:val="00A60A4A"/>
    <w:rsid w:val="00A6143F"/>
    <w:rsid w:val="00A614C7"/>
    <w:rsid w:val="00A61518"/>
    <w:rsid w:val="00A61577"/>
    <w:rsid w:val="00A617CE"/>
    <w:rsid w:val="00A61E61"/>
    <w:rsid w:val="00A61F7D"/>
    <w:rsid w:val="00A62B0B"/>
    <w:rsid w:val="00A62B24"/>
    <w:rsid w:val="00A62D06"/>
    <w:rsid w:val="00A630F2"/>
    <w:rsid w:val="00A639F6"/>
    <w:rsid w:val="00A6416A"/>
    <w:rsid w:val="00A64738"/>
    <w:rsid w:val="00A64C35"/>
    <w:rsid w:val="00A65A8A"/>
    <w:rsid w:val="00A65B2A"/>
    <w:rsid w:val="00A65DAE"/>
    <w:rsid w:val="00A65E47"/>
    <w:rsid w:val="00A67B7F"/>
    <w:rsid w:val="00A700A0"/>
    <w:rsid w:val="00A70558"/>
    <w:rsid w:val="00A714B8"/>
    <w:rsid w:val="00A714ED"/>
    <w:rsid w:val="00A71770"/>
    <w:rsid w:val="00A71A59"/>
    <w:rsid w:val="00A71AD7"/>
    <w:rsid w:val="00A7291B"/>
    <w:rsid w:val="00A72ABB"/>
    <w:rsid w:val="00A72BD1"/>
    <w:rsid w:val="00A738F6"/>
    <w:rsid w:val="00A7390A"/>
    <w:rsid w:val="00A73A05"/>
    <w:rsid w:val="00A74CB2"/>
    <w:rsid w:val="00A760D1"/>
    <w:rsid w:val="00A761DE"/>
    <w:rsid w:val="00A8064F"/>
    <w:rsid w:val="00A806EF"/>
    <w:rsid w:val="00A82353"/>
    <w:rsid w:val="00A8300A"/>
    <w:rsid w:val="00A844CA"/>
    <w:rsid w:val="00A849E2"/>
    <w:rsid w:val="00A858AD"/>
    <w:rsid w:val="00A866CC"/>
    <w:rsid w:val="00A86ABB"/>
    <w:rsid w:val="00A8704F"/>
    <w:rsid w:val="00A9074C"/>
    <w:rsid w:val="00A90CD7"/>
    <w:rsid w:val="00A91543"/>
    <w:rsid w:val="00A94C7A"/>
    <w:rsid w:val="00A95769"/>
    <w:rsid w:val="00A95E6C"/>
    <w:rsid w:val="00A96A48"/>
    <w:rsid w:val="00AA01FF"/>
    <w:rsid w:val="00AA1B70"/>
    <w:rsid w:val="00AA2151"/>
    <w:rsid w:val="00AA23B8"/>
    <w:rsid w:val="00AA3050"/>
    <w:rsid w:val="00AA33A8"/>
    <w:rsid w:val="00AA3B85"/>
    <w:rsid w:val="00AA4BC5"/>
    <w:rsid w:val="00AB00B2"/>
    <w:rsid w:val="00AB3A61"/>
    <w:rsid w:val="00AB4642"/>
    <w:rsid w:val="00AB4D0D"/>
    <w:rsid w:val="00AB6A28"/>
    <w:rsid w:val="00AB6AF5"/>
    <w:rsid w:val="00AB6B22"/>
    <w:rsid w:val="00AB719A"/>
    <w:rsid w:val="00AB7B76"/>
    <w:rsid w:val="00AC0AF9"/>
    <w:rsid w:val="00AC0E33"/>
    <w:rsid w:val="00AC17A0"/>
    <w:rsid w:val="00AC1A8A"/>
    <w:rsid w:val="00AC1B86"/>
    <w:rsid w:val="00AC43A6"/>
    <w:rsid w:val="00AC4660"/>
    <w:rsid w:val="00AC473D"/>
    <w:rsid w:val="00AC4C3D"/>
    <w:rsid w:val="00AC57FA"/>
    <w:rsid w:val="00AC5857"/>
    <w:rsid w:val="00AC7CF1"/>
    <w:rsid w:val="00AD0EB6"/>
    <w:rsid w:val="00AD189F"/>
    <w:rsid w:val="00AD2584"/>
    <w:rsid w:val="00AD2667"/>
    <w:rsid w:val="00AD428A"/>
    <w:rsid w:val="00AD4D67"/>
    <w:rsid w:val="00AD4E82"/>
    <w:rsid w:val="00AD4F80"/>
    <w:rsid w:val="00AD5C28"/>
    <w:rsid w:val="00AD5F4D"/>
    <w:rsid w:val="00AD62D0"/>
    <w:rsid w:val="00AD746D"/>
    <w:rsid w:val="00AD77AD"/>
    <w:rsid w:val="00AE0576"/>
    <w:rsid w:val="00AE1D57"/>
    <w:rsid w:val="00AE1F95"/>
    <w:rsid w:val="00AE3C86"/>
    <w:rsid w:val="00AE59C1"/>
    <w:rsid w:val="00AE66B2"/>
    <w:rsid w:val="00AE72AF"/>
    <w:rsid w:val="00AE7354"/>
    <w:rsid w:val="00AF053A"/>
    <w:rsid w:val="00AF142E"/>
    <w:rsid w:val="00AF23BF"/>
    <w:rsid w:val="00AF2D91"/>
    <w:rsid w:val="00AF30AF"/>
    <w:rsid w:val="00AF3AB4"/>
    <w:rsid w:val="00AF3B0D"/>
    <w:rsid w:val="00AF42A3"/>
    <w:rsid w:val="00AF44E0"/>
    <w:rsid w:val="00AF5206"/>
    <w:rsid w:val="00AF67BE"/>
    <w:rsid w:val="00AF6940"/>
    <w:rsid w:val="00AF6DD2"/>
    <w:rsid w:val="00AF771F"/>
    <w:rsid w:val="00AF788A"/>
    <w:rsid w:val="00AF7C55"/>
    <w:rsid w:val="00B00A4D"/>
    <w:rsid w:val="00B01366"/>
    <w:rsid w:val="00B02A0D"/>
    <w:rsid w:val="00B03E19"/>
    <w:rsid w:val="00B07DB4"/>
    <w:rsid w:val="00B101A1"/>
    <w:rsid w:val="00B1153D"/>
    <w:rsid w:val="00B11542"/>
    <w:rsid w:val="00B11617"/>
    <w:rsid w:val="00B133F7"/>
    <w:rsid w:val="00B150DA"/>
    <w:rsid w:val="00B1520A"/>
    <w:rsid w:val="00B15C09"/>
    <w:rsid w:val="00B16A74"/>
    <w:rsid w:val="00B16C64"/>
    <w:rsid w:val="00B172F2"/>
    <w:rsid w:val="00B1732E"/>
    <w:rsid w:val="00B201C4"/>
    <w:rsid w:val="00B21CF9"/>
    <w:rsid w:val="00B222DB"/>
    <w:rsid w:val="00B2249C"/>
    <w:rsid w:val="00B241CA"/>
    <w:rsid w:val="00B252F0"/>
    <w:rsid w:val="00B27AD7"/>
    <w:rsid w:val="00B3258D"/>
    <w:rsid w:val="00B32C7E"/>
    <w:rsid w:val="00B33F67"/>
    <w:rsid w:val="00B345BB"/>
    <w:rsid w:val="00B36436"/>
    <w:rsid w:val="00B36DEC"/>
    <w:rsid w:val="00B3792B"/>
    <w:rsid w:val="00B37D35"/>
    <w:rsid w:val="00B400E6"/>
    <w:rsid w:val="00B401DA"/>
    <w:rsid w:val="00B41575"/>
    <w:rsid w:val="00B42E09"/>
    <w:rsid w:val="00B433E6"/>
    <w:rsid w:val="00B43B13"/>
    <w:rsid w:val="00B446A5"/>
    <w:rsid w:val="00B45A71"/>
    <w:rsid w:val="00B47B64"/>
    <w:rsid w:val="00B47E78"/>
    <w:rsid w:val="00B5087A"/>
    <w:rsid w:val="00B51276"/>
    <w:rsid w:val="00B512DC"/>
    <w:rsid w:val="00B51386"/>
    <w:rsid w:val="00B52E9F"/>
    <w:rsid w:val="00B53D36"/>
    <w:rsid w:val="00B543D1"/>
    <w:rsid w:val="00B5458B"/>
    <w:rsid w:val="00B54A6F"/>
    <w:rsid w:val="00B55039"/>
    <w:rsid w:val="00B55594"/>
    <w:rsid w:val="00B5630D"/>
    <w:rsid w:val="00B56436"/>
    <w:rsid w:val="00B5774D"/>
    <w:rsid w:val="00B60582"/>
    <w:rsid w:val="00B611EC"/>
    <w:rsid w:val="00B615F5"/>
    <w:rsid w:val="00B639A5"/>
    <w:rsid w:val="00B6447E"/>
    <w:rsid w:val="00B65CBD"/>
    <w:rsid w:val="00B66E9E"/>
    <w:rsid w:val="00B6705E"/>
    <w:rsid w:val="00B7022A"/>
    <w:rsid w:val="00B708D2"/>
    <w:rsid w:val="00B70D91"/>
    <w:rsid w:val="00B70FA5"/>
    <w:rsid w:val="00B717B7"/>
    <w:rsid w:val="00B71E3A"/>
    <w:rsid w:val="00B73D3D"/>
    <w:rsid w:val="00B74BB6"/>
    <w:rsid w:val="00B75631"/>
    <w:rsid w:val="00B82179"/>
    <w:rsid w:val="00B8306F"/>
    <w:rsid w:val="00B83B60"/>
    <w:rsid w:val="00B846B4"/>
    <w:rsid w:val="00B850A8"/>
    <w:rsid w:val="00B8529F"/>
    <w:rsid w:val="00B85B66"/>
    <w:rsid w:val="00B86315"/>
    <w:rsid w:val="00B8732D"/>
    <w:rsid w:val="00B87621"/>
    <w:rsid w:val="00B90AA7"/>
    <w:rsid w:val="00B91299"/>
    <w:rsid w:val="00B92DAE"/>
    <w:rsid w:val="00B930DA"/>
    <w:rsid w:val="00B93531"/>
    <w:rsid w:val="00B943F8"/>
    <w:rsid w:val="00B978E7"/>
    <w:rsid w:val="00B97E8A"/>
    <w:rsid w:val="00BA0873"/>
    <w:rsid w:val="00BA134F"/>
    <w:rsid w:val="00BA24B0"/>
    <w:rsid w:val="00BA38B1"/>
    <w:rsid w:val="00BA39D3"/>
    <w:rsid w:val="00BA491F"/>
    <w:rsid w:val="00BA5391"/>
    <w:rsid w:val="00BA577D"/>
    <w:rsid w:val="00BA5FE3"/>
    <w:rsid w:val="00BA6241"/>
    <w:rsid w:val="00BA7528"/>
    <w:rsid w:val="00BB050F"/>
    <w:rsid w:val="00BB1533"/>
    <w:rsid w:val="00BB1A89"/>
    <w:rsid w:val="00BB2F1A"/>
    <w:rsid w:val="00BB31AE"/>
    <w:rsid w:val="00BB35B6"/>
    <w:rsid w:val="00BB3CFF"/>
    <w:rsid w:val="00BB4728"/>
    <w:rsid w:val="00BB52CD"/>
    <w:rsid w:val="00BB534C"/>
    <w:rsid w:val="00BB5A87"/>
    <w:rsid w:val="00BB6873"/>
    <w:rsid w:val="00BB76E4"/>
    <w:rsid w:val="00BC0349"/>
    <w:rsid w:val="00BC0429"/>
    <w:rsid w:val="00BC0DB8"/>
    <w:rsid w:val="00BC0EB8"/>
    <w:rsid w:val="00BC137F"/>
    <w:rsid w:val="00BC1BEA"/>
    <w:rsid w:val="00BC2A51"/>
    <w:rsid w:val="00BC3516"/>
    <w:rsid w:val="00BC47FD"/>
    <w:rsid w:val="00BC4A4A"/>
    <w:rsid w:val="00BC4EAC"/>
    <w:rsid w:val="00BC7E35"/>
    <w:rsid w:val="00BD08C7"/>
    <w:rsid w:val="00BD1CA5"/>
    <w:rsid w:val="00BD2F09"/>
    <w:rsid w:val="00BD5530"/>
    <w:rsid w:val="00BD718B"/>
    <w:rsid w:val="00BD7360"/>
    <w:rsid w:val="00BE1224"/>
    <w:rsid w:val="00BE134C"/>
    <w:rsid w:val="00BE1C19"/>
    <w:rsid w:val="00BE26ED"/>
    <w:rsid w:val="00BE4BAC"/>
    <w:rsid w:val="00BE5D67"/>
    <w:rsid w:val="00BE68E7"/>
    <w:rsid w:val="00BE6AF1"/>
    <w:rsid w:val="00BE6E94"/>
    <w:rsid w:val="00BE72C3"/>
    <w:rsid w:val="00BF055A"/>
    <w:rsid w:val="00BF05D7"/>
    <w:rsid w:val="00BF08A3"/>
    <w:rsid w:val="00BF0C32"/>
    <w:rsid w:val="00BF0DE1"/>
    <w:rsid w:val="00BF1FDA"/>
    <w:rsid w:val="00BF293F"/>
    <w:rsid w:val="00BF36E6"/>
    <w:rsid w:val="00BF554D"/>
    <w:rsid w:val="00BF59EC"/>
    <w:rsid w:val="00BF669A"/>
    <w:rsid w:val="00BF671B"/>
    <w:rsid w:val="00BF7421"/>
    <w:rsid w:val="00BF7901"/>
    <w:rsid w:val="00BF7941"/>
    <w:rsid w:val="00C018C1"/>
    <w:rsid w:val="00C023DD"/>
    <w:rsid w:val="00C036DD"/>
    <w:rsid w:val="00C036F8"/>
    <w:rsid w:val="00C038AE"/>
    <w:rsid w:val="00C039B8"/>
    <w:rsid w:val="00C04016"/>
    <w:rsid w:val="00C0539B"/>
    <w:rsid w:val="00C057DB"/>
    <w:rsid w:val="00C06392"/>
    <w:rsid w:val="00C0649C"/>
    <w:rsid w:val="00C06688"/>
    <w:rsid w:val="00C0702A"/>
    <w:rsid w:val="00C07DEF"/>
    <w:rsid w:val="00C10651"/>
    <w:rsid w:val="00C114E0"/>
    <w:rsid w:val="00C11547"/>
    <w:rsid w:val="00C11CEE"/>
    <w:rsid w:val="00C11E1D"/>
    <w:rsid w:val="00C12964"/>
    <w:rsid w:val="00C12981"/>
    <w:rsid w:val="00C13681"/>
    <w:rsid w:val="00C1380B"/>
    <w:rsid w:val="00C13976"/>
    <w:rsid w:val="00C13E69"/>
    <w:rsid w:val="00C13FAD"/>
    <w:rsid w:val="00C1460A"/>
    <w:rsid w:val="00C1549B"/>
    <w:rsid w:val="00C1579B"/>
    <w:rsid w:val="00C15ECD"/>
    <w:rsid w:val="00C16844"/>
    <w:rsid w:val="00C20316"/>
    <w:rsid w:val="00C20444"/>
    <w:rsid w:val="00C20463"/>
    <w:rsid w:val="00C20825"/>
    <w:rsid w:val="00C208D0"/>
    <w:rsid w:val="00C21CA8"/>
    <w:rsid w:val="00C21E90"/>
    <w:rsid w:val="00C22839"/>
    <w:rsid w:val="00C23585"/>
    <w:rsid w:val="00C24BF5"/>
    <w:rsid w:val="00C24C61"/>
    <w:rsid w:val="00C25946"/>
    <w:rsid w:val="00C261E5"/>
    <w:rsid w:val="00C26385"/>
    <w:rsid w:val="00C30785"/>
    <w:rsid w:val="00C30FAC"/>
    <w:rsid w:val="00C3330A"/>
    <w:rsid w:val="00C340C4"/>
    <w:rsid w:val="00C37AFA"/>
    <w:rsid w:val="00C41252"/>
    <w:rsid w:val="00C41562"/>
    <w:rsid w:val="00C41931"/>
    <w:rsid w:val="00C41F20"/>
    <w:rsid w:val="00C42704"/>
    <w:rsid w:val="00C4374B"/>
    <w:rsid w:val="00C439FD"/>
    <w:rsid w:val="00C445DC"/>
    <w:rsid w:val="00C4497E"/>
    <w:rsid w:val="00C44BC7"/>
    <w:rsid w:val="00C44DFC"/>
    <w:rsid w:val="00C46975"/>
    <w:rsid w:val="00C46FDC"/>
    <w:rsid w:val="00C47809"/>
    <w:rsid w:val="00C50215"/>
    <w:rsid w:val="00C50C74"/>
    <w:rsid w:val="00C50D7A"/>
    <w:rsid w:val="00C515B8"/>
    <w:rsid w:val="00C52962"/>
    <w:rsid w:val="00C532D5"/>
    <w:rsid w:val="00C54FEC"/>
    <w:rsid w:val="00C554E9"/>
    <w:rsid w:val="00C55991"/>
    <w:rsid w:val="00C55FFD"/>
    <w:rsid w:val="00C566B2"/>
    <w:rsid w:val="00C56E49"/>
    <w:rsid w:val="00C573DC"/>
    <w:rsid w:val="00C574AB"/>
    <w:rsid w:val="00C57E4B"/>
    <w:rsid w:val="00C607FB"/>
    <w:rsid w:val="00C6097D"/>
    <w:rsid w:val="00C61C83"/>
    <w:rsid w:val="00C61CA0"/>
    <w:rsid w:val="00C65094"/>
    <w:rsid w:val="00C670D1"/>
    <w:rsid w:val="00C679E0"/>
    <w:rsid w:val="00C71B3C"/>
    <w:rsid w:val="00C722C4"/>
    <w:rsid w:val="00C728F5"/>
    <w:rsid w:val="00C7419D"/>
    <w:rsid w:val="00C76421"/>
    <w:rsid w:val="00C7747B"/>
    <w:rsid w:val="00C80B12"/>
    <w:rsid w:val="00C80C25"/>
    <w:rsid w:val="00C83122"/>
    <w:rsid w:val="00C84C44"/>
    <w:rsid w:val="00C864B8"/>
    <w:rsid w:val="00C879E6"/>
    <w:rsid w:val="00C87C85"/>
    <w:rsid w:val="00C91779"/>
    <w:rsid w:val="00C91B9F"/>
    <w:rsid w:val="00C92164"/>
    <w:rsid w:val="00C927BF"/>
    <w:rsid w:val="00C94A7D"/>
    <w:rsid w:val="00C9563B"/>
    <w:rsid w:val="00C957A2"/>
    <w:rsid w:val="00C95B61"/>
    <w:rsid w:val="00C95F28"/>
    <w:rsid w:val="00C95FC9"/>
    <w:rsid w:val="00C96E1E"/>
    <w:rsid w:val="00C97BA1"/>
    <w:rsid w:val="00CA0760"/>
    <w:rsid w:val="00CA10A6"/>
    <w:rsid w:val="00CA23EC"/>
    <w:rsid w:val="00CA310F"/>
    <w:rsid w:val="00CA3451"/>
    <w:rsid w:val="00CA51E6"/>
    <w:rsid w:val="00CA66D9"/>
    <w:rsid w:val="00CA75DF"/>
    <w:rsid w:val="00CB0627"/>
    <w:rsid w:val="00CB198B"/>
    <w:rsid w:val="00CB231F"/>
    <w:rsid w:val="00CB3EE8"/>
    <w:rsid w:val="00CB4447"/>
    <w:rsid w:val="00CB4616"/>
    <w:rsid w:val="00CB4E64"/>
    <w:rsid w:val="00CB645B"/>
    <w:rsid w:val="00CB718A"/>
    <w:rsid w:val="00CB7D00"/>
    <w:rsid w:val="00CC0B47"/>
    <w:rsid w:val="00CC1809"/>
    <w:rsid w:val="00CC2F38"/>
    <w:rsid w:val="00CC3DCE"/>
    <w:rsid w:val="00CC4D2D"/>
    <w:rsid w:val="00CC51FE"/>
    <w:rsid w:val="00CC52EB"/>
    <w:rsid w:val="00CC59E9"/>
    <w:rsid w:val="00CC75AC"/>
    <w:rsid w:val="00CC7A4E"/>
    <w:rsid w:val="00CC7C2C"/>
    <w:rsid w:val="00CD1564"/>
    <w:rsid w:val="00CD4956"/>
    <w:rsid w:val="00CD4C09"/>
    <w:rsid w:val="00CD5EBB"/>
    <w:rsid w:val="00CE09F9"/>
    <w:rsid w:val="00CE1294"/>
    <w:rsid w:val="00CE12D8"/>
    <w:rsid w:val="00CE1785"/>
    <w:rsid w:val="00CE28C0"/>
    <w:rsid w:val="00CE302C"/>
    <w:rsid w:val="00CE30EB"/>
    <w:rsid w:val="00CE3760"/>
    <w:rsid w:val="00CE49BD"/>
    <w:rsid w:val="00CE756A"/>
    <w:rsid w:val="00CE7E39"/>
    <w:rsid w:val="00CF1786"/>
    <w:rsid w:val="00CF5D47"/>
    <w:rsid w:val="00CF69E4"/>
    <w:rsid w:val="00D01537"/>
    <w:rsid w:val="00D02333"/>
    <w:rsid w:val="00D0248B"/>
    <w:rsid w:val="00D0249B"/>
    <w:rsid w:val="00D025F9"/>
    <w:rsid w:val="00D026C1"/>
    <w:rsid w:val="00D02BFA"/>
    <w:rsid w:val="00D035A1"/>
    <w:rsid w:val="00D046D0"/>
    <w:rsid w:val="00D0491E"/>
    <w:rsid w:val="00D05865"/>
    <w:rsid w:val="00D05AEB"/>
    <w:rsid w:val="00D06D5C"/>
    <w:rsid w:val="00D0751C"/>
    <w:rsid w:val="00D07B50"/>
    <w:rsid w:val="00D100AD"/>
    <w:rsid w:val="00D10172"/>
    <w:rsid w:val="00D10DED"/>
    <w:rsid w:val="00D114A1"/>
    <w:rsid w:val="00D120EB"/>
    <w:rsid w:val="00D123DA"/>
    <w:rsid w:val="00D12550"/>
    <w:rsid w:val="00D13654"/>
    <w:rsid w:val="00D1559E"/>
    <w:rsid w:val="00D165E7"/>
    <w:rsid w:val="00D1672A"/>
    <w:rsid w:val="00D17E22"/>
    <w:rsid w:val="00D21895"/>
    <w:rsid w:val="00D2225B"/>
    <w:rsid w:val="00D22ED3"/>
    <w:rsid w:val="00D239A6"/>
    <w:rsid w:val="00D23AB0"/>
    <w:rsid w:val="00D24306"/>
    <w:rsid w:val="00D24579"/>
    <w:rsid w:val="00D25673"/>
    <w:rsid w:val="00D26009"/>
    <w:rsid w:val="00D2619B"/>
    <w:rsid w:val="00D26E5B"/>
    <w:rsid w:val="00D3079C"/>
    <w:rsid w:val="00D3100D"/>
    <w:rsid w:val="00D31AF9"/>
    <w:rsid w:val="00D32875"/>
    <w:rsid w:val="00D33DB5"/>
    <w:rsid w:val="00D3534A"/>
    <w:rsid w:val="00D36FCD"/>
    <w:rsid w:val="00D37172"/>
    <w:rsid w:val="00D377F2"/>
    <w:rsid w:val="00D37CE5"/>
    <w:rsid w:val="00D41D10"/>
    <w:rsid w:val="00D43BA0"/>
    <w:rsid w:val="00D43CEB"/>
    <w:rsid w:val="00D4598B"/>
    <w:rsid w:val="00D45C6F"/>
    <w:rsid w:val="00D45DAA"/>
    <w:rsid w:val="00D46071"/>
    <w:rsid w:val="00D473CF"/>
    <w:rsid w:val="00D47610"/>
    <w:rsid w:val="00D518A3"/>
    <w:rsid w:val="00D526F3"/>
    <w:rsid w:val="00D532B1"/>
    <w:rsid w:val="00D53540"/>
    <w:rsid w:val="00D538E1"/>
    <w:rsid w:val="00D53B72"/>
    <w:rsid w:val="00D54C1A"/>
    <w:rsid w:val="00D55312"/>
    <w:rsid w:val="00D55BCF"/>
    <w:rsid w:val="00D562C8"/>
    <w:rsid w:val="00D56947"/>
    <w:rsid w:val="00D56AC3"/>
    <w:rsid w:val="00D56F12"/>
    <w:rsid w:val="00D577C3"/>
    <w:rsid w:val="00D6044A"/>
    <w:rsid w:val="00D607DA"/>
    <w:rsid w:val="00D6478E"/>
    <w:rsid w:val="00D64E11"/>
    <w:rsid w:val="00D65FD9"/>
    <w:rsid w:val="00D6626E"/>
    <w:rsid w:val="00D673EA"/>
    <w:rsid w:val="00D70CDC"/>
    <w:rsid w:val="00D7125D"/>
    <w:rsid w:val="00D71E1A"/>
    <w:rsid w:val="00D72251"/>
    <w:rsid w:val="00D7291D"/>
    <w:rsid w:val="00D732AD"/>
    <w:rsid w:val="00D73D21"/>
    <w:rsid w:val="00D74204"/>
    <w:rsid w:val="00D74EB2"/>
    <w:rsid w:val="00D75414"/>
    <w:rsid w:val="00D7585F"/>
    <w:rsid w:val="00D761B3"/>
    <w:rsid w:val="00D76293"/>
    <w:rsid w:val="00D7648D"/>
    <w:rsid w:val="00D77286"/>
    <w:rsid w:val="00D77436"/>
    <w:rsid w:val="00D77E1C"/>
    <w:rsid w:val="00D77E41"/>
    <w:rsid w:val="00D77FD0"/>
    <w:rsid w:val="00D80CDA"/>
    <w:rsid w:val="00D812F1"/>
    <w:rsid w:val="00D8183D"/>
    <w:rsid w:val="00D824EC"/>
    <w:rsid w:val="00D82A55"/>
    <w:rsid w:val="00D82FBD"/>
    <w:rsid w:val="00D84817"/>
    <w:rsid w:val="00D864BF"/>
    <w:rsid w:val="00D86764"/>
    <w:rsid w:val="00D86C14"/>
    <w:rsid w:val="00D86E54"/>
    <w:rsid w:val="00D91BEA"/>
    <w:rsid w:val="00D924DD"/>
    <w:rsid w:val="00D92973"/>
    <w:rsid w:val="00D92AF2"/>
    <w:rsid w:val="00D92C99"/>
    <w:rsid w:val="00D93BDC"/>
    <w:rsid w:val="00D946BE"/>
    <w:rsid w:val="00D96052"/>
    <w:rsid w:val="00D9732A"/>
    <w:rsid w:val="00DA0987"/>
    <w:rsid w:val="00DA19F5"/>
    <w:rsid w:val="00DA1B70"/>
    <w:rsid w:val="00DA2241"/>
    <w:rsid w:val="00DA2C25"/>
    <w:rsid w:val="00DA401C"/>
    <w:rsid w:val="00DA69CA"/>
    <w:rsid w:val="00DA71BF"/>
    <w:rsid w:val="00DA758D"/>
    <w:rsid w:val="00DA77D6"/>
    <w:rsid w:val="00DA7E5C"/>
    <w:rsid w:val="00DB1308"/>
    <w:rsid w:val="00DB1E9A"/>
    <w:rsid w:val="00DB2922"/>
    <w:rsid w:val="00DB376F"/>
    <w:rsid w:val="00DB439B"/>
    <w:rsid w:val="00DB5320"/>
    <w:rsid w:val="00DB65B8"/>
    <w:rsid w:val="00DB6A2F"/>
    <w:rsid w:val="00DB7F16"/>
    <w:rsid w:val="00DB7FD2"/>
    <w:rsid w:val="00DC0CE8"/>
    <w:rsid w:val="00DC104B"/>
    <w:rsid w:val="00DC13A8"/>
    <w:rsid w:val="00DC229C"/>
    <w:rsid w:val="00DC2784"/>
    <w:rsid w:val="00DC289D"/>
    <w:rsid w:val="00DC38CE"/>
    <w:rsid w:val="00DC4057"/>
    <w:rsid w:val="00DC4F64"/>
    <w:rsid w:val="00DC5063"/>
    <w:rsid w:val="00DC66CD"/>
    <w:rsid w:val="00DC6D33"/>
    <w:rsid w:val="00DC77A3"/>
    <w:rsid w:val="00DD0985"/>
    <w:rsid w:val="00DD1632"/>
    <w:rsid w:val="00DD2DFF"/>
    <w:rsid w:val="00DD320E"/>
    <w:rsid w:val="00DD4324"/>
    <w:rsid w:val="00DD4C41"/>
    <w:rsid w:val="00DD5A42"/>
    <w:rsid w:val="00DD5F3F"/>
    <w:rsid w:val="00DD6F6F"/>
    <w:rsid w:val="00DE020E"/>
    <w:rsid w:val="00DE1D26"/>
    <w:rsid w:val="00DE263D"/>
    <w:rsid w:val="00DE2E46"/>
    <w:rsid w:val="00DE380B"/>
    <w:rsid w:val="00DE422D"/>
    <w:rsid w:val="00DE7627"/>
    <w:rsid w:val="00DF0956"/>
    <w:rsid w:val="00DF1357"/>
    <w:rsid w:val="00DF1FBE"/>
    <w:rsid w:val="00DF22AD"/>
    <w:rsid w:val="00DF24B8"/>
    <w:rsid w:val="00DF2AF4"/>
    <w:rsid w:val="00DF3D13"/>
    <w:rsid w:val="00DF3DF6"/>
    <w:rsid w:val="00DF4699"/>
    <w:rsid w:val="00DF4AD2"/>
    <w:rsid w:val="00DF5934"/>
    <w:rsid w:val="00DF7DC9"/>
    <w:rsid w:val="00E00337"/>
    <w:rsid w:val="00E00EAB"/>
    <w:rsid w:val="00E01B61"/>
    <w:rsid w:val="00E0217D"/>
    <w:rsid w:val="00E02AFF"/>
    <w:rsid w:val="00E0318F"/>
    <w:rsid w:val="00E0338D"/>
    <w:rsid w:val="00E037E1"/>
    <w:rsid w:val="00E042D2"/>
    <w:rsid w:val="00E0438F"/>
    <w:rsid w:val="00E06244"/>
    <w:rsid w:val="00E062CC"/>
    <w:rsid w:val="00E06928"/>
    <w:rsid w:val="00E073E6"/>
    <w:rsid w:val="00E073F7"/>
    <w:rsid w:val="00E0782B"/>
    <w:rsid w:val="00E104C9"/>
    <w:rsid w:val="00E109BB"/>
    <w:rsid w:val="00E1287A"/>
    <w:rsid w:val="00E12FEE"/>
    <w:rsid w:val="00E1447C"/>
    <w:rsid w:val="00E14ED0"/>
    <w:rsid w:val="00E2074B"/>
    <w:rsid w:val="00E20EB6"/>
    <w:rsid w:val="00E22107"/>
    <w:rsid w:val="00E2210D"/>
    <w:rsid w:val="00E229D6"/>
    <w:rsid w:val="00E238B2"/>
    <w:rsid w:val="00E242EC"/>
    <w:rsid w:val="00E24680"/>
    <w:rsid w:val="00E24FD1"/>
    <w:rsid w:val="00E25050"/>
    <w:rsid w:val="00E25121"/>
    <w:rsid w:val="00E26725"/>
    <w:rsid w:val="00E27227"/>
    <w:rsid w:val="00E30ADF"/>
    <w:rsid w:val="00E30C6E"/>
    <w:rsid w:val="00E32208"/>
    <w:rsid w:val="00E3315E"/>
    <w:rsid w:val="00E33775"/>
    <w:rsid w:val="00E3445B"/>
    <w:rsid w:val="00E34EAD"/>
    <w:rsid w:val="00E3519B"/>
    <w:rsid w:val="00E377C0"/>
    <w:rsid w:val="00E377CE"/>
    <w:rsid w:val="00E377FA"/>
    <w:rsid w:val="00E37F18"/>
    <w:rsid w:val="00E41133"/>
    <w:rsid w:val="00E4213B"/>
    <w:rsid w:val="00E42B2C"/>
    <w:rsid w:val="00E42B2F"/>
    <w:rsid w:val="00E42D5C"/>
    <w:rsid w:val="00E430C0"/>
    <w:rsid w:val="00E44466"/>
    <w:rsid w:val="00E44B88"/>
    <w:rsid w:val="00E468AF"/>
    <w:rsid w:val="00E47749"/>
    <w:rsid w:val="00E504C1"/>
    <w:rsid w:val="00E5058A"/>
    <w:rsid w:val="00E519B7"/>
    <w:rsid w:val="00E51B0D"/>
    <w:rsid w:val="00E5261C"/>
    <w:rsid w:val="00E53BE9"/>
    <w:rsid w:val="00E5411A"/>
    <w:rsid w:val="00E5498C"/>
    <w:rsid w:val="00E54ED3"/>
    <w:rsid w:val="00E55277"/>
    <w:rsid w:val="00E5647F"/>
    <w:rsid w:val="00E5650C"/>
    <w:rsid w:val="00E57A0F"/>
    <w:rsid w:val="00E6090F"/>
    <w:rsid w:val="00E61FED"/>
    <w:rsid w:val="00E63D4F"/>
    <w:rsid w:val="00E66E22"/>
    <w:rsid w:val="00E7052F"/>
    <w:rsid w:val="00E7232E"/>
    <w:rsid w:val="00E72400"/>
    <w:rsid w:val="00E74A27"/>
    <w:rsid w:val="00E75B97"/>
    <w:rsid w:val="00E766A5"/>
    <w:rsid w:val="00E777EF"/>
    <w:rsid w:val="00E77E12"/>
    <w:rsid w:val="00E80197"/>
    <w:rsid w:val="00E80F93"/>
    <w:rsid w:val="00E82CED"/>
    <w:rsid w:val="00E82EA4"/>
    <w:rsid w:val="00E830B4"/>
    <w:rsid w:val="00E83439"/>
    <w:rsid w:val="00E834CD"/>
    <w:rsid w:val="00E84258"/>
    <w:rsid w:val="00E846B8"/>
    <w:rsid w:val="00E85DDC"/>
    <w:rsid w:val="00E877AA"/>
    <w:rsid w:val="00E87C69"/>
    <w:rsid w:val="00E87D76"/>
    <w:rsid w:val="00E903F6"/>
    <w:rsid w:val="00E90A1A"/>
    <w:rsid w:val="00E90ED0"/>
    <w:rsid w:val="00E910B7"/>
    <w:rsid w:val="00E91806"/>
    <w:rsid w:val="00E92982"/>
    <w:rsid w:val="00E92BE4"/>
    <w:rsid w:val="00E932F2"/>
    <w:rsid w:val="00E93A85"/>
    <w:rsid w:val="00E957D5"/>
    <w:rsid w:val="00E95CF5"/>
    <w:rsid w:val="00E968AF"/>
    <w:rsid w:val="00E96EA0"/>
    <w:rsid w:val="00E979AE"/>
    <w:rsid w:val="00EA0942"/>
    <w:rsid w:val="00EA0E01"/>
    <w:rsid w:val="00EA0FEC"/>
    <w:rsid w:val="00EA1293"/>
    <w:rsid w:val="00EA1667"/>
    <w:rsid w:val="00EA1EDE"/>
    <w:rsid w:val="00EA20D4"/>
    <w:rsid w:val="00EA34B8"/>
    <w:rsid w:val="00EA37C7"/>
    <w:rsid w:val="00EA4E02"/>
    <w:rsid w:val="00EA573F"/>
    <w:rsid w:val="00EA65D6"/>
    <w:rsid w:val="00EA6A61"/>
    <w:rsid w:val="00EA6E79"/>
    <w:rsid w:val="00EA7477"/>
    <w:rsid w:val="00EB0275"/>
    <w:rsid w:val="00EB1673"/>
    <w:rsid w:val="00EB1DF3"/>
    <w:rsid w:val="00EB2D46"/>
    <w:rsid w:val="00EB3011"/>
    <w:rsid w:val="00EB3675"/>
    <w:rsid w:val="00EB435C"/>
    <w:rsid w:val="00EB5D76"/>
    <w:rsid w:val="00EB5E56"/>
    <w:rsid w:val="00EB7F23"/>
    <w:rsid w:val="00EC019D"/>
    <w:rsid w:val="00EC0A40"/>
    <w:rsid w:val="00EC0FFF"/>
    <w:rsid w:val="00EC1605"/>
    <w:rsid w:val="00EC1B8B"/>
    <w:rsid w:val="00EC3495"/>
    <w:rsid w:val="00EC356E"/>
    <w:rsid w:val="00EC362A"/>
    <w:rsid w:val="00EC3C92"/>
    <w:rsid w:val="00EC5419"/>
    <w:rsid w:val="00EC5492"/>
    <w:rsid w:val="00EC57F1"/>
    <w:rsid w:val="00EC5BA0"/>
    <w:rsid w:val="00EC6A55"/>
    <w:rsid w:val="00EC7048"/>
    <w:rsid w:val="00ED0FB0"/>
    <w:rsid w:val="00ED18A6"/>
    <w:rsid w:val="00ED3211"/>
    <w:rsid w:val="00ED3C9F"/>
    <w:rsid w:val="00ED5CBE"/>
    <w:rsid w:val="00ED61AF"/>
    <w:rsid w:val="00ED6CD6"/>
    <w:rsid w:val="00ED7CBA"/>
    <w:rsid w:val="00ED7E6D"/>
    <w:rsid w:val="00EE06AD"/>
    <w:rsid w:val="00EE07AF"/>
    <w:rsid w:val="00EE0982"/>
    <w:rsid w:val="00EE0BF1"/>
    <w:rsid w:val="00EE0F73"/>
    <w:rsid w:val="00EE141B"/>
    <w:rsid w:val="00EE1F34"/>
    <w:rsid w:val="00EE3B57"/>
    <w:rsid w:val="00EE494E"/>
    <w:rsid w:val="00EE5260"/>
    <w:rsid w:val="00EE65D9"/>
    <w:rsid w:val="00EF0084"/>
    <w:rsid w:val="00EF0682"/>
    <w:rsid w:val="00EF07D5"/>
    <w:rsid w:val="00EF1836"/>
    <w:rsid w:val="00EF1BC0"/>
    <w:rsid w:val="00EF21D1"/>
    <w:rsid w:val="00EF23AB"/>
    <w:rsid w:val="00EF30DA"/>
    <w:rsid w:val="00EF327C"/>
    <w:rsid w:val="00EF329D"/>
    <w:rsid w:val="00EF4998"/>
    <w:rsid w:val="00EF56AB"/>
    <w:rsid w:val="00EF589A"/>
    <w:rsid w:val="00EF5A69"/>
    <w:rsid w:val="00EF6961"/>
    <w:rsid w:val="00EF7186"/>
    <w:rsid w:val="00EF782F"/>
    <w:rsid w:val="00EF7BF5"/>
    <w:rsid w:val="00F001B8"/>
    <w:rsid w:val="00F00EE1"/>
    <w:rsid w:val="00F02712"/>
    <w:rsid w:val="00F03267"/>
    <w:rsid w:val="00F03E1D"/>
    <w:rsid w:val="00F048C7"/>
    <w:rsid w:val="00F04BFE"/>
    <w:rsid w:val="00F0692B"/>
    <w:rsid w:val="00F06EF8"/>
    <w:rsid w:val="00F07252"/>
    <w:rsid w:val="00F074E1"/>
    <w:rsid w:val="00F07DCE"/>
    <w:rsid w:val="00F1146F"/>
    <w:rsid w:val="00F12046"/>
    <w:rsid w:val="00F12A9E"/>
    <w:rsid w:val="00F147B7"/>
    <w:rsid w:val="00F148FC"/>
    <w:rsid w:val="00F1513E"/>
    <w:rsid w:val="00F1536F"/>
    <w:rsid w:val="00F15949"/>
    <w:rsid w:val="00F16683"/>
    <w:rsid w:val="00F1690C"/>
    <w:rsid w:val="00F16E84"/>
    <w:rsid w:val="00F17FE7"/>
    <w:rsid w:val="00F2005C"/>
    <w:rsid w:val="00F2057A"/>
    <w:rsid w:val="00F20D1E"/>
    <w:rsid w:val="00F21CD5"/>
    <w:rsid w:val="00F2322F"/>
    <w:rsid w:val="00F2425F"/>
    <w:rsid w:val="00F24274"/>
    <w:rsid w:val="00F2539A"/>
    <w:rsid w:val="00F2558A"/>
    <w:rsid w:val="00F25682"/>
    <w:rsid w:val="00F257EB"/>
    <w:rsid w:val="00F25FDB"/>
    <w:rsid w:val="00F26927"/>
    <w:rsid w:val="00F27540"/>
    <w:rsid w:val="00F27701"/>
    <w:rsid w:val="00F30FDA"/>
    <w:rsid w:val="00F313C9"/>
    <w:rsid w:val="00F31E37"/>
    <w:rsid w:val="00F3296F"/>
    <w:rsid w:val="00F32A70"/>
    <w:rsid w:val="00F32FD6"/>
    <w:rsid w:val="00F33266"/>
    <w:rsid w:val="00F338A2"/>
    <w:rsid w:val="00F33EDF"/>
    <w:rsid w:val="00F3438D"/>
    <w:rsid w:val="00F35195"/>
    <w:rsid w:val="00F36CD7"/>
    <w:rsid w:val="00F36DD0"/>
    <w:rsid w:val="00F36E33"/>
    <w:rsid w:val="00F373C4"/>
    <w:rsid w:val="00F40A3E"/>
    <w:rsid w:val="00F40AFA"/>
    <w:rsid w:val="00F4211D"/>
    <w:rsid w:val="00F42473"/>
    <w:rsid w:val="00F43679"/>
    <w:rsid w:val="00F447DD"/>
    <w:rsid w:val="00F44B69"/>
    <w:rsid w:val="00F44D78"/>
    <w:rsid w:val="00F45F7D"/>
    <w:rsid w:val="00F460E1"/>
    <w:rsid w:val="00F464C7"/>
    <w:rsid w:val="00F46C43"/>
    <w:rsid w:val="00F47825"/>
    <w:rsid w:val="00F47BFE"/>
    <w:rsid w:val="00F50913"/>
    <w:rsid w:val="00F50963"/>
    <w:rsid w:val="00F51392"/>
    <w:rsid w:val="00F51865"/>
    <w:rsid w:val="00F527B8"/>
    <w:rsid w:val="00F533A6"/>
    <w:rsid w:val="00F53CAB"/>
    <w:rsid w:val="00F54B0B"/>
    <w:rsid w:val="00F54CEE"/>
    <w:rsid w:val="00F55413"/>
    <w:rsid w:val="00F55585"/>
    <w:rsid w:val="00F563C9"/>
    <w:rsid w:val="00F57723"/>
    <w:rsid w:val="00F57C17"/>
    <w:rsid w:val="00F57E24"/>
    <w:rsid w:val="00F6018C"/>
    <w:rsid w:val="00F60785"/>
    <w:rsid w:val="00F6098C"/>
    <w:rsid w:val="00F609CC"/>
    <w:rsid w:val="00F60CB6"/>
    <w:rsid w:val="00F61F32"/>
    <w:rsid w:val="00F61F79"/>
    <w:rsid w:val="00F624B9"/>
    <w:rsid w:val="00F62F66"/>
    <w:rsid w:val="00F636AD"/>
    <w:rsid w:val="00F64EB7"/>
    <w:rsid w:val="00F66D83"/>
    <w:rsid w:val="00F674A5"/>
    <w:rsid w:val="00F67768"/>
    <w:rsid w:val="00F67D9C"/>
    <w:rsid w:val="00F700E9"/>
    <w:rsid w:val="00F705F2"/>
    <w:rsid w:val="00F7070A"/>
    <w:rsid w:val="00F70866"/>
    <w:rsid w:val="00F711E6"/>
    <w:rsid w:val="00F7411F"/>
    <w:rsid w:val="00F74738"/>
    <w:rsid w:val="00F748F6"/>
    <w:rsid w:val="00F74D2D"/>
    <w:rsid w:val="00F76826"/>
    <w:rsid w:val="00F7760E"/>
    <w:rsid w:val="00F80264"/>
    <w:rsid w:val="00F813F3"/>
    <w:rsid w:val="00F82FA1"/>
    <w:rsid w:val="00F83E84"/>
    <w:rsid w:val="00F84782"/>
    <w:rsid w:val="00F84C30"/>
    <w:rsid w:val="00F90474"/>
    <w:rsid w:val="00F90E85"/>
    <w:rsid w:val="00F90EE5"/>
    <w:rsid w:val="00F9116B"/>
    <w:rsid w:val="00F921FB"/>
    <w:rsid w:val="00F93077"/>
    <w:rsid w:val="00F938F4"/>
    <w:rsid w:val="00F940F6"/>
    <w:rsid w:val="00F941FB"/>
    <w:rsid w:val="00F94285"/>
    <w:rsid w:val="00F944CE"/>
    <w:rsid w:val="00F9541A"/>
    <w:rsid w:val="00F956B7"/>
    <w:rsid w:val="00F960F7"/>
    <w:rsid w:val="00F961E9"/>
    <w:rsid w:val="00F9683B"/>
    <w:rsid w:val="00F9713A"/>
    <w:rsid w:val="00FA0789"/>
    <w:rsid w:val="00FA08E2"/>
    <w:rsid w:val="00FA2739"/>
    <w:rsid w:val="00FA4EEC"/>
    <w:rsid w:val="00FA5498"/>
    <w:rsid w:val="00FA6E49"/>
    <w:rsid w:val="00FA7957"/>
    <w:rsid w:val="00FB004F"/>
    <w:rsid w:val="00FB007A"/>
    <w:rsid w:val="00FB12AF"/>
    <w:rsid w:val="00FB1933"/>
    <w:rsid w:val="00FB29C5"/>
    <w:rsid w:val="00FB2D4B"/>
    <w:rsid w:val="00FB3B6C"/>
    <w:rsid w:val="00FB3EB4"/>
    <w:rsid w:val="00FB4F7C"/>
    <w:rsid w:val="00FB6A0C"/>
    <w:rsid w:val="00FB7FB4"/>
    <w:rsid w:val="00FC0B33"/>
    <w:rsid w:val="00FC0C46"/>
    <w:rsid w:val="00FC0D48"/>
    <w:rsid w:val="00FC0D4B"/>
    <w:rsid w:val="00FC12E1"/>
    <w:rsid w:val="00FC208B"/>
    <w:rsid w:val="00FC2D7A"/>
    <w:rsid w:val="00FC3EF9"/>
    <w:rsid w:val="00FC4388"/>
    <w:rsid w:val="00FC46FD"/>
    <w:rsid w:val="00FC4860"/>
    <w:rsid w:val="00FC4A93"/>
    <w:rsid w:val="00FC53D3"/>
    <w:rsid w:val="00FC6794"/>
    <w:rsid w:val="00FC6B21"/>
    <w:rsid w:val="00FC6E4C"/>
    <w:rsid w:val="00FC7228"/>
    <w:rsid w:val="00FD0D1F"/>
    <w:rsid w:val="00FD15F0"/>
    <w:rsid w:val="00FD16D4"/>
    <w:rsid w:val="00FD1B0E"/>
    <w:rsid w:val="00FD1DF9"/>
    <w:rsid w:val="00FD1EE3"/>
    <w:rsid w:val="00FD24F2"/>
    <w:rsid w:val="00FD4085"/>
    <w:rsid w:val="00FD4F22"/>
    <w:rsid w:val="00FD5A37"/>
    <w:rsid w:val="00FD6024"/>
    <w:rsid w:val="00FD6236"/>
    <w:rsid w:val="00FD7D50"/>
    <w:rsid w:val="00FE08F5"/>
    <w:rsid w:val="00FE0CAC"/>
    <w:rsid w:val="00FE226F"/>
    <w:rsid w:val="00FE2B8D"/>
    <w:rsid w:val="00FE2B93"/>
    <w:rsid w:val="00FE4232"/>
    <w:rsid w:val="00FE4277"/>
    <w:rsid w:val="00FE50ED"/>
    <w:rsid w:val="00FE76F8"/>
    <w:rsid w:val="00FF015E"/>
    <w:rsid w:val="00FF02A1"/>
    <w:rsid w:val="00FF0AF8"/>
    <w:rsid w:val="00FF1FBE"/>
    <w:rsid w:val="00FF209C"/>
    <w:rsid w:val="00FF22F1"/>
    <w:rsid w:val="00FF672E"/>
    <w:rsid w:val="00FF7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D16A"/>
  <w15:docId w15:val="{15A6D2F0-835A-452E-97C5-207DE8E4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52FC7"/>
    <w:pPr>
      <w:keepNext/>
      <w:keepLines/>
      <w:spacing w:before="240" w:after="0" w:line="240" w:lineRule="auto"/>
      <w:jc w:val="center"/>
      <w:outlineLvl w:val="0"/>
    </w:pPr>
    <w:rPr>
      <w:rFonts w:ascii="Arial" w:eastAsiaTheme="majorEastAsia" w:hAnsi="Arial" w:cstheme="majorBidi"/>
      <w:b/>
      <w:bCs/>
      <w:sz w:val="24"/>
      <w:szCs w:val="28"/>
      <w:lang w:val="en-US"/>
    </w:rPr>
  </w:style>
  <w:style w:type="paragraph" w:styleId="Heading2">
    <w:name w:val="heading 2"/>
    <w:basedOn w:val="Normal"/>
    <w:next w:val="Normal"/>
    <w:link w:val="Heading2Char"/>
    <w:autoRedefine/>
    <w:uiPriority w:val="9"/>
    <w:unhideWhenUsed/>
    <w:qFormat/>
    <w:rsid w:val="008F5AE8"/>
    <w:pPr>
      <w:keepNext/>
      <w:keepLines/>
      <w:spacing w:after="0" w:line="240" w:lineRule="auto"/>
      <w:ind w:left="360" w:hanging="360"/>
      <w:jc w:val="both"/>
      <w:outlineLvl w:val="1"/>
    </w:pPr>
    <w:rPr>
      <w:rFonts w:ascii="Arial" w:eastAsiaTheme="majorEastAsia" w:hAnsi="Arial" w:cstheme="majorBidi"/>
      <w:b/>
      <w:bCs/>
      <w:sz w:val="24"/>
      <w:szCs w:val="26"/>
      <w:lang w:val="en-US"/>
    </w:rPr>
  </w:style>
  <w:style w:type="paragraph" w:styleId="Heading3">
    <w:name w:val="heading 3"/>
    <w:basedOn w:val="Normal"/>
    <w:next w:val="Normal"/>
    <w:link w:val="Heading3Char"/>
    <w:autoRedefine/>
    <w:uiPriority w:val="9"/>
    <w:unhideWhenUsed/>
    <w:qFormat/>
    <w:rsid w:val="00A4118F"/>
    <w:pPr>
      <w:keepNext/>
      <w:keepLines/>
      <w:spacing w:after="0" w:line="240" w:lineRule="auto"/>
      <w:jc w:val="both"/>
      <w:outlineLvl w:val="2"/>
    </w:pPr>
    <w:rPr>
      <w:rFonts w:ascii="Arial" w:eastAsiaTheme="majorEastAsia" w:hAnsi="Arial" w:cstheme="majorBidi"/>
      <w:b/>
      <w:bCs/>
      <w:sz w:val="24"/>
      <w:u w:val="single"/>
      <w:lang w:val="en-US"/>
    </w:rPr>
  </w:style>
  <w:style w:type="paragraph" w:styleId="Heading4">
    <w:name w:val="heading 4"/>
    <w:basedOn w:val="Normal"/>
    <w:next w:val="Normal"/>
    <w:link w:val="Heading4Char"/>
    <w:uiPriority w:val="9"/>
    <w:unhideWhenUsed/>
    <w:qFormat/>
    <w:rsid w:val="00320B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8E"/>
    <w:pPr>
      <w:ind w:left="720"/>
      <w:contextualSpacing/>
    </w:pPr>
  </w:style>
  <w:style w:type="character" w:styleId="Hyperlink">
    <w:name w:val="Hyperlink"/>
    <w:basedOn w:val="DefaultParagraphFont"/>
    <w:uiPriority w:val="99"/>
    <w:unhideWhenUsed/>
    <w:rsid w:val="00410BFE"/>
    <w:rPr>
      <w:color w:val="0000FF" w:themeColor="hyperlink"/>
      <w:u w:val="single"/>
    </w:rPr>
  </w:style>
  <w:style w:type="paragraph" w:styleId="BalloonText">
    <w:name w:val="Balloon Text"/>
    <w:basedOn w:val="Normal"/>
    <w:link w:val="BalloonTextChar"/>
    <w:uiPriority w:val="99"/>
    <w:semiHidden/>
    <w:unhideWhenUsed/>
    <w:rsid w:val="008F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736"/>
    <w:rPr>
      <w:rFonts w:ascii="Tahoma" w:hAnsi="Tahoma" w:cs="Tahoma"/>
      <w:sz w:val="16"/>
      <w:szCs w:val="16"/>
    </w:rPr>
  </w:style>
  <w:style w:type="character" w:customStyle="1" w:styleId="Heading1Char">
    <w:name w:val="Heading 1 Char"/>
    <w:basedOn w:val="DefaultParagraphFont"/>
    <w:link w:val="Heading1"/>
    <w:uiPriority w:val="9"/>
    <w:rsid w:val="00552FC7"/>
    <w:rPr>
      <w:rFonts w:ascii="Arial" w:eastAsiaTheme="majorEastAsia" w:hAnsi="Arial" w:cstheme="majorBidi"/>
      <w:b/>
      <w:bCs/>
      <w:sz w:val="24"/>
      <w:szCs w:val="28"/>
      <w:lang w:val="en-US"/>
    </w:rPr>
  </w:style>
  <w:style w:type="character" w:customStyle="1" w:styleId="Heading2Char">
    <w:name w:val="Heading 2 Char"/>
    <w:basedOn w:val="DefaultParagraphFont"/>
    <w:link w:val="Heading2"/>
    <w:uiPriority w:val="9"/>
    <w:rsid w:val="008F5AE8"/>
    <w:rPr>
      <w:rFonts w:ascii="Arial" w:eastAsiaTheme="majorEastAsia" w:hAnsi="Arial" w:cstheme="majorBidi"/>
      <w:b/>
      <w:bCs/>
      <w:sz w:val="24"/>
      <w:szCs w:val="26"/>
      <w:lang w:val="en-US"/>
    </w:rPr>
  </w:style>
  <w:style w:type="paragraph" w:styleId="Title">
    <w:name w:val="Title"/>
    <w:basedOn w:val="Normal"/>
    <w:next w:val="Normal"/>
    <w:link w:val="TitleChar"/>
    <w:autoRedefine/>
    <w:uiPriority w:val="10"/>
    <w:qFormat/>
    <w:rsid w:val="00E957D5"/>
    <w:pPr>
      <w:spacing w:after="0" w:line="240" w:lineRule="auto"/>
      <w:contextualSpacing/>
      <w:jc w:val="center"/>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E957D5"/>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A4118F"/>
    <w:rPr>
      <w:rFonts w:ascii="Arial" w:eastAsiaTheme="majorEastAsia" w:hAnsi="Arial" w:cstheme="majorBidi"/>
      <w:b/>
      <w:bCs/>
      <w:sz w:val="24"/>
      <w:u w:val="single"/>
      <w:lang w:val="en-US"/>
    </w:rPr>
  </w:style>
  <w:style w:type="paragraph" w:styleId="TOCHeading">
    <w:name w:val="TOC Heading"/>
    <w:basedOn w:val="Heading1"/>
    <w:next w:val="Normal"/>
    <w:uiPriority w:val="39"/>
    <w:unhideWhenUsed/>
    <w:qFormat/>
    <w:rsid w:val="00151129"/>
    <w:pPr>
      <w:spacing w:before="480" w:line="276" w:lineRule="auto"/>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rsid w:val="00151129"/>
    <w:pPr>
      <w:spacing w:after="100"/>
      <w:ind w:left="220"/>
    </w:pPr>
    <w:rPr>
      <w:lang w:val="en-US" w:eastAsia="ja-JP"/>
    </w:rPr>
  </w:style>
  <w:style w:type="paragraph" w:styleId="TOC1">
    <w:name w:val="toc 1"/>
    <w:basedOn w:val="Normal"/>
    <w:next w:val="Normal"/>
    <w:autoRedefine/>
    <w:uiPriority w:val="39"/>
    <w:unhideWhenUsed/>
    <w:qFormat/>
    <w:rsid w:val="00151129"/>
    <w:pPr>
      <w:spacing w:after="100"/>
    </w:pPr>
    <w:rPr>
      <w:lang w:val="en-US" w:eastAsia="ja-JP"/>
    </w:rPr>
  </w:style>
  <w:style w:type="paragraph" w:styleId="TOC3">
    <w:name w:val="toc 3"/>
    <w:basedOn w:val="Normal"/>
    <w:next w:val="Normal"/>
    <w:autoRedefine/>
    <w:uiPriority w:val="39"/>
    <w:unhideWhenUsed/>
    <w:qFormat/>
    <w:rsid w:val="00151129"/>
    <w:pPr>
      <w:spacing w:after="100"/>
      <w:ind w:left="440"/>
    </w:pPr>
    <w:rPr>
      <w:lang w:val="en-US" w:eastAsia="ja-JP"/>
    </w:rPr>
  </w:style>
  <w:style w:type="paragraph" w:styleId="Header">
    <w:name w:val="header"/>
    <w:basedOn w:val="Normal"/>
    <w:link w:val="HeaderChar"/>
    <w:uiPriority w:val="99"/>
    <w:unhideWhenUsed/>
    <w:rsid w:val="002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84"/>
  </w:style>
  <w:style w:type="paragraph" w:styleId="Footer">
    <w:name w:val="footer"/>
    <w:basedOn w:val="Normal"/>
    <w:link w:val="FooterChar"/>
    <w:uiPriority w:val="99"/>
    <w:unhideWhenUsed/>
    <w:rsid w:val="002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84"/>
  </w:style>
  <w:style w:type="character" w:styleId="FollowedHyperlink">
    <w:name w:val="FollowedHyperlink"/>
    <w:basedOn w:val="DefaultParagraphFont"/>
    <w:uiPriority w:val="99"/>
    <w:semiHidden/>
    <w:unhideWhenUsed/>
    <w:rsid w:val="00404499"/>
    <w:rPr>
      <w:color w:val="800080" w:themeColor="followedHyperlink"/>
      <w:u w:val="single"/>
    </w:rPr>
  </w:style>
  <w:style w:type="character" w:styleId="CommentReference">
    <w:name w:val="annotation reference"/>
    <w:basedOn w:val="DefaultParagraphFont"/>
    <w:uiPriority w:val="99"/>
    <w:semiHidden/>
    <w:unhideWhenUsed/>
    <w:rsid w:val="00826B3D"/>
    <w:rPr>
      <w:sz w:val="16"/>
      <w:szCs w:val="16"/>
    </w:rPr>
  </w:style>
  <w:style w:type="paragraph" w:styleId="CommentText">
    <w:name w:val="annotation text"/>
    <w:basedOn w:val="Normal"/>
    <w:link w:val="CommentTextChar"/>
    <w:uiPriority w:val="99"/>
    <w:semiHidden/>
    <w:unhideWhenUsed/>
    <w:rsid w:val="00826B3D"/>
    <w:pPr>
      <w:spacing w:line="240" w:lineRule="auto"/>
    </w:pPr>
    <w:rPr>
      <w:sz w:val="20"/>
      <w:szCs w:val="20"/>
    </w:rPr>
  </w:style>
  <w:style w:type="character" w:customStyle="1" w:styleId="CommentTextChar">
    <w:name w:val="Comment Text Char"/>
    <w:basedOn w:val="DefaultParagraphFont"/>
    <w:link w:val="CommentText"/>
    <w:uiPriority w:val="99"/>
    <w:semiHidden/>
    <w:rsid w:val="00826B3D"/>
    <w:rPr>
      <w:sz w:val="20"/>
      <w:szCs w:val="20"/>
    </w:rPr>
  </w:style>
  <w:style w:type="paragraph" w:styleId="CommentSubject">
    <w:name w:val="annotation subject"/>
    <w:basedOn w:val="CommentText"/>
    <w:next w:val="CommentText"/>
    <w:link w:val="CommentSubjectChar"/>
    <w:uiPriority w:val="99"/>
    <w:semiHidden/>
    <w:unhideWhenUsed/>
    <w:rsid w:val="00826B3D"/>
    <w:rPr>
      <w:b/>
      <w:bCs/>
    </w:rPr>
  </w:style>
  <w:style w:type="character" w:customStyle="1" w:styleId="CommentSubjectChar">
    <w:name w:val="Comment Subject Char"/>
    <w:basedOn w:val="CommentTextChar"/>
    <w:link w:val="CommentSubject"/>
    <w:uiPriority w:val="99"/>
    <w:semiHidden/>
    <w:rsid w:val="00826B3D"/>
    <w:rPr>
      <w:b/>
      <w:bCs/>
      <w:sz w:val="20"/>
      <w:szCs w:val="20"/>
    </w:rPr>
  </w:style>
  <w:style w:type="character" w:customStyle="1" w:styleId="Heading4Char">
    <w:name w:val="Heading 4 Char"/>
    <w:basedOn w:val="DefaultParagraphFont"/>
    <w:link w:val="Heading4"/>
    <w:uiPriority w:val="9"/>
    <w:rsid w:val="00320B5E"/>
    <w:rPr>
      <w:rFonts w:asciiTheme="majorHAnsi" w:eastAsiaTheme="majorEastAsia" w:hAnsiTheme="majorHAnsi" w:cstheme="majorBidi"/>
      <w:i/>
      <w:iCs/>
      <w:color w:val="365F91" w:themeColor="accent1" w:themeShade="BF"/>
    </w:rPr>
  </w:style>
  <w:style w:type="paragraph" w:customStyle="1" w:styleId="SubTitle">
    <w:name w:val="Sub Title"/>
    <w:basedOn w:val="Heading4"/>
    <w:link w:val="SubTitleChar"/>
    <w:qFormat/>
    <w:rsid w:val="00320B5E"/>
    <w:rPr>
      <w:rFonts w:ascii="Arial" w:hAnsi="Arial" w:cs="Arial"/>
      <w:i w:val="0"/>
      <w:color w:val="002060"/>
      <w:lang w:val="en-US"/>
    </w:rPr>
  </w:style>
  <w:style w:type="character" w:customStyle="1" w:styleId="SubTitleChar">
    <w:name w:val="Sub Title Char"/>
    <w:basedOn w:val="Heading4Char"/>
    <w:link w:val="SubTitle"/>
    <w:rsid w:val="00320B5E"/>
    <w:rPr>
      <w:rFonts w:ascii="Arial" w:eastAsiaTheme="majorEastAsia" w:hAnsi="Arial" w:cs="Arial"/>
      <w:i w:val="0"/>
      <w:iCs/>
      <w:color w:val="002060"/>
      <w:lang w:val="en-US"/>
    </w:rPr>
  </w:style>
  <w:style w:type="table" w:styleId="TableGrid">
    <w:name w:val="Table Grid"/>
    <w:basedOn w:val="TableNormal"/>
    <w:uiPriority w:val="59"/>
    <w:rsid w:val="0003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4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6104">
      <w:bodyDiv w:val="1"/>
      <w:marLeft w:val="0"/>
      <w:marRight w:val="0"/>
      <w:marTop w:val="0"/>
      <w:marBottom w:val="0"/>
      <w:divBdr>
        <w:top w:val="none" w:sz="0" w:space="0" w:color="auto"/>
        <w:left w:val="none" w:sz="0" w:space="0" w:color="auto"/>
        <w:bottom w:val="none" w:sz="0" w:space="0" w:color="auto"/>
        <w:right w:val="none" w:sz="0" w:space="0" w:color="auto"/>
      </w:divBdr>
    </w:div>
    <w:div w:id="568154005">
      <w:bodyDiv w:val="1"/>
      <w:marLeft w:val="0"/>
      <w:marRight w:val="0"/>
      <w:marTop w:val="0"/>
      <w:marBottom w:val="0"/>
      <w:divBdr>
        <w:top w:val="none" w:sz="0" w:space="0" w:color="auto"/>
        <w:left w:val="none" w:sz="0" w:space="0" w:color="auto"/>
        <w:bottom w:val="none" w:sz="0" w:space="0" w:color="auto"/>
        <w:right w:val="none" w:sz="0" w:space="0" w:color="auto"/>
      </w:divBdr>
    </w:div>
    <w:div w:id="902831390">
      <w:bodyDiv w:val="1"/>
      <w:marLeft w:val="0"/>
      <w:marRight w:val="0"/>
      <w:marTop w:val="0"/>
      <w:marBottom w:val="0"/>
      <w:divBdr>
        <w:top w:val="none" w:sz="0" w:space="0" w:color="auto"/>
        <w:left w:val="none" w:sz="0" w:space="0" w:color="auto"/>
        <w:bottom w:val="none" w:sz="0" w:space="0" w:color="auto"/>
        <w:right w:val="none" w:sz="0" w:space="0" w:color="auto"/>
      </w:divBdr>
    </w:div>
    <w:div w:id="1370304220">
      <w:bodyDiv w:val="1"/>
      <w:marLeft w:val="0"/>
      <w:marRight w:val="0"/>
      <w:marTop w:val="0"/>
      <w:marBottom w:val="0"/>
      <w:divBdr>
        <w:top w:val="none" w:sz="0" w:space="0" w:color="auto"/>
        <w:left w:val="none" w:sz="0" w:space="0" w:color="auto"/>
        <w:bottom w:val="none" w:sz="0" w:space="0" w:color="auto"/>
        <w:right w:val="none" w:sz="0" w:space="0" w:color="auto"/>
      </w:divBdr>
    </w:div>
    <w:div w:id="17310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StGermain@simcoe.ca" TargetMode="External"/><Relationship Id="rId18" Type="http://schemas.openxmlformats.org/officeDocument/2006/relationships/hyperlink" Target="mailto:Samantha.Zuercher@simcoe.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imcoe.ca" TargetMode="External"/><Relationship Id="rId7" Type="http://schemas.openxmlformats.org/officeDocument/2006/relationships/settings" Target="settings.xml"/><Relationship Id="rId12" Type="http://schemas.openxmlformats.org/officeDocument/2006/relationships/hyperlink" Target="mailto:Jan.Janssen@simcoe.ca" TargetMode="External"/><Relationship Id="rId17" Type="http://schemas.openxmlformats.org/officeDocument/2006/relationships/hyperlink" Target="mailto:Tonya.Millsap@simcoe.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ephanie.Green@simcoe.ca" TargetMode="External"/><Relationship Id="rId20" Type="http://schemas.openxmlformats.org/officeDocument/2006/relationships/hyperlink" Target="mailto:ccs@simco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s@simcoe.c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arolAnn.Harkness@simcoe.c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cs@simcoe.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elia.Alves@simcoe.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4bfe73d-9931-4a9e-aed7-58a7489a3b45">
      <Terms xmlns="http://schemas.microsoft.com/office/infopath/2007/PartnerControls"/>
    </TaxKeywordTaxHTField>
    <TaxCatchAll xmlns="a41fbfa1-82ca-4939-9932-d97b8d6ad3e9"/>
  </documentManagement>
</p:properties>
</file>

<file path=customXml/item2.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13713DEC6BFB2A46B1AFFF541E05C165" ma:contentTypeVersion="13" ma:contentTypeDescription="" ma:contentTypeScope="" ma:versionID="bf9b8225e59540316cff03ab943ccd08">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5313-EC2C-4745-854B-6937DD8228B4}">
  <ds:schemaRefs>
    <ds:schemaRef ds:uri="http://schemas.microsoft.com/office/2006/metadata/properties"/>
    <ds:schemaRef ds:uri="http://schemas.microsoft.com/office/infopath/2007/PartnerControls"/>
    <ds:schemaRef ds:uri="84bfe73d-9931-4a9e-aed7-58a7489a3b45"/>
    <ds:schemaRef ds:uri="a41fbfa1-82ca-4939-9932-d97b8d6ad3e9"/>
  </ds:schemaRefs>
</ds:datastoreItem>
</file>

<file path=customXml/itemProps2.xml><?xml version="1.0" encoding="utf-8"?>
<ds:datastoreItem xmlns:ds="http://schemas.openxmlformats.org/officeDocument/2006/customXml" ds:itemID="{1AF30A35-104D-4753-B57C-3FAC98F9D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fe73d-9931-4a9e-aed7-58a7489a3b45"/>
    <ds:schemaRef ds:uri="a41fbfa1-82ca-4939-9932-d97b8d6ad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DD045-F43D-4C47-9706-0E2774140BB5}">
  <ds:schemaRefs>
    <ds:schemaRef ds:uri="http://schemas.microsoft.com/sharepoint/v3/contenttype/forms"/>
  </ds:schemaRefs>
</ds:datastoreItem>
</file>

<file path=customXml/itemProps4.xml><?xml version="1.0" encoding="utf-8"?>
<ds:datastoreItem xmlns:ds="http://schemas.openxmlformats.org/officeDocument/2006/customXml" ds:itemID="{CA1D617A-4842-4F30-B9A7-52C2DE39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2020 Licensee Handbook</vt:lpstr>
    </vt:vector>
  </TitlesOfParts>
  <Company>County Of Simcoe</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Licensee Handbook</dc:title>
  <dc:creator>charkness</dc:creator>
  <cp:keywords/>
  <cp:lastModifiedBy>St. Germain, Heather</cp:lastModifiedBy>
  <cp:revision>3</cp:revision>
  <cp:lastPrinted>2019-12-17T16:03:00Z</cp:lastPrinted>
  <dcterms:created xsi:type="dcterms:W3CDTF">2021-01-29T21:19:00Z</dcterms:created>
  <dcterms:modified xsi:type="dcterms:W3CDTF">2021-01-29T21:28:00Z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0x010100E41E75E2508AC940B81E5CD5C89986C10013713DEC6BFB2A46B1AFFF541E05C165</vt:lpwstr>
  </property>
  <property fmtid="{D5CDD505-2E9C-101B-9397-08002B2CF9AE}" pid="3" name="TaxKeyword">
    <vt:lpwstr/>
  </property>
</Properties>
</file>